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B3639" w:rsidP="005E288C" w14:paraId="061DB78C" w14:textId="77777777">
      <w:pPr>
        <w:jc w:val="center"/>
        <w:rPr>
          <w:rFonts w:ascii="Times New Roman" w:hAnsi="Times New Roman" w:cs="Times New Roman"/>
          <w:sz w:val="24"/>
          <w:szCs w:val="24"/>
          <w:lang w:val="en-GB"/>
        </w:rPr>
      </w:pPr>
    </w:p>
    <w:p w:rsidR="00CB3639" w:rsidP="005E288C" w14:paraId="3C65DC3E" w14:textId="77777777">
      <w:pPr>
        <w:jc w:val="center"/>
        <w:rPr>
          <w:rFonts w:ascii="Times New Roman" w:hAnsi="Times New Roman" w:cs="Times New Roman"/>
          <w:sz w:val="24"/>
          <w:szCs w:val="24"/>
          <w:lang w:val="en-GB"/>
        </w:rPr>
      </w:pPr>
    </w:p>
    <w:p w:rsidR="00CB3639" w:rsidP="005E288C" w14:paraId="7E7096A0" w14:textId="77777777">
      <w:pPr>
        <w:jc w:val="center"/>
        <w:rPr>
          <w:rFonts w:ascii="Times New Roman" w:hAnsi="Times New Roman" w:cs="Times New Roman"/>
          <w:sz w:val="24"/>
          <w:szCs w:val="24"/>
          <w:lang w:val="en-GB"/>
        </w:rPr>
      </w:pPr>
    </w:p>
    <w:p w:rsidR="00CB3639" w:rsidP="00CB3639" w14:paraId="4BD04088" w14:textId="5B68A032">
      <w:pPr>
        <w:jc w:val="center"/>
        <w:rPr>
          <w:rFonts w:ascii="Times New Roman" w:hAnsi="Times New Roman" w:cs="Times New Roman"/>
          <w:sz w:val="24"/>
          <w:szCs w:val="24"/>
          <w:lang w:val="en-GB"/>
        </w:rPr>
      </w:pPr>
      <w:r>
        <w:rPr>
          <w:rFonts w:ascii="Times New Roman" w:hAnsi="Times New Roman" w:cs="Times New Roman"/>
          <w:sz w:val="24"/>
          <w:szCs w:val="24"/>
          <w:lang w:val="en-GB"/>
        </w:rPr>
        <w:t>Rhetorics of Speech: Analysis of Emma Watson`s Speech.</w:t>
      </w:r>
    </w:p>
    <w:p w:rsidR="00CB3639" w:rsidP="005E288C" w14:paraId="128673F1" w14:textId="4B1AAAC2">
      <w:pPr>
        <w:jc w:val="center"/>
        <w:rPr>
          <w:rFonts w:ascii="Times New Roman" w:hAnsi="Times New Roman" w:cs="Times New Roman"/>
          <w:sz w:val="24"/>
          <w:szCs w:val="24"/>
          <w:lang w:val="en-GB"/>
        </w:rPr>
      </w:pPr>
    </w:p>
    <w:p w:rsidR="00CB3639" w:rsidP="005E288C" w14:paraId="5915B5E2" w14:textId="5EDB176A">
      <w:pPr>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CB3639" w:rsidP="005E288C" w14:paraId="161E17A6" w14:textId="1B7E027D">
      <w:pPr>
        <w:jc w:val="center"/>
        <w:rPr>
          <w:rFonts w:ascii="Times New Roman" w:hAnsi="Times New Roman" w:cs="Times New Roman"/>
          <w:sz w:val="24"/>
          <w:szCs w:val="24"/>
          <w:lang w:val="en-GB"/>
        </w:rPr>
      </w:pPr>
    </w:p>
    <w:p w:rsidR="00CB3639" w:rsidP="005E288C" w14:paraId="4C323E51" w14:textId="22BCEA18">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rsidR="00CB3639" w:rsidP="005E288C" w14:paraId="446D68CB" w14:textId="345A17ED">
      <w:pPr>
        <w:jc w:val="center"/>
        <w:rPr>
          <w:rFonts w:ascii="Times New Roman" w:hAnsi="Times New Roman" w:cs="Times New Roman"/>
          <w:sz w:val="24"/>
          <w:szCs w:val="24"/>
          <w:lang w:val="en-GB"/>
        </w:rPr>
      </w:pPr>
    </w:p>
    <w:p w:rsidR="00CB3639" w:rsidP="005E288C" w14:paraId="7F54B350" w14:textId="6F700A8E">
      <w:pPr>
        <w:jc w:val="center"/>
        <w:rPr>
          <w:rFonts w:ascii="Times New Roman" w:hAnsi="Times New Roman" w:cs="Times New Roman"/>
          <w:sz w:val="24"/>
          <w:szCs w:val="24"/>
          <w:lang w:val="en-GB"/>
        </w:rPr>
      </w:pPr>
    </w:p>
    <w:p w:rsidR="00CB3639" w:rsidP="005E288C" w14:paraId="3851EB96" w14:textId="1116E906">
      <w:pPr>
        <w:jc w:val="center"/>
        <w:rPr>
          <w:rFonts w:ascii="Times New Roman" w:hAnsi="Times New Roman" w:cs="Times New Roman"/>
          <w:sz w:val="24"/>
          <w:szCs w:val="24"/>
          <w:lang w:val="en-GB"/>
        </w:rPr>
      </w:pPr>
      <w:r>
        <w:rPr>
          <w:rFonts w:ascii="Times New Roman" w:hAnsi="Times New Roman" w:cs="Times New Roman"/>
          <w:sz w:val="24"/>
          <w:szCs w:val="24"/>
          <w:lang w:val="en-GB"/>
        </w:rPr>
        <w:t>Author`s Note.</w:t>
      </w:r>
    </w:p>
    <w:p w:rsidR="00CB3639" w:rsidP="005E288C" w14:paraId="36F635BD" w14:textId="1E787418">
      <w:pPr>
        <w:jc w:val="center"/>
        <w:rPr>
          <w:rFonts w:ascii="Times New Roman" w:hAnsi="Times New Roman" w:cs="Times New Roman"/>
          <w:sz w:val="24"/>
          <w:szCs w:val="24"/>
          <w:lang w:val="en-GB"/>
        </w:rPr>
      </w:pPr>
    </w:p>
    <w:p w:rsidR="00CB3639" w:rsidP="005E288C" w14:paraId="0E0A8DCB" w14:textId="45EE6CC1">
      <w:pPr>
        <w:jc w:val="center"/>
        <w:rPr>
          <w:rFonts w:ascii="Times New Roman" w:hAnsi="Times New Roman" w:cs="Times New Roman"/>
          <w:sz w:val="24"/>
          <w:szCs w:val="24"/>
          <w:lang w:val="en-GB"/>
        </w:rPr>
      </w:pPr>
    </w:p>
    <w:p w:rsidR="00CB3639" w:rsidP="005E288C" w14:paraId="66CEF0F1" w14:textId="2BFE3CAC">
      <w:pPr>
        <w:jc w:val="center"/>
        <w:rPr>
          <w:rFonts w:ascii="Times New Roman" w:hAnsi="Times New Roman" w:cs="Times New Roman"/>
          <w:sz w:val="24"/>
          <w:szCs w:val="24"/>
          <w:lang w:val="en-GB"/>
        </w:rPr>
      </w:pPr>
    </w:p>
    <w:p w:rsidR="00CB3639" w:rsidP="005E288C" w14:paraId="536A5445" w14:textId="695B57C0">
      <w:pPr>
        <w:jc w:val="center"/>
        <w:rPr>
          <w:rFonts w:ascii="Times New Roman" w:hAnsi="Times New Roman" w:cs="Times New Roman"/>
          <w:sz w:val="24"/>
          <w:szCs w:val="24"/>
          <w:lang w:val="en-GB"/>
        </w:rPr>
      </w:pPr>
      <w:r>
        <w:rPr>
          <w:rFonts w:ascii="Times New Roman" w:hAnsi="Times New Roman" w:cs="Times New Roman"/>
          <w:sz w:val="24"/>
          <w:szCs w:val="24"/>
          <w:lang w:val="en-GB"/>
        </w:rPr>
        <w:t>Class</w:t>
      </w:r>
    </w:p>
    <w:p w:rsidR="00CB3639" w:rsidP="005E288C" w14:paraId="704254E3" w14:textId="77777777">
      <w:pPr>
        <w:jc w:val="center"/>
        <w:rPr>
          <w:rFonts w:ascii="Times New Roman" w:hAnsi="Times New Roman" w:cs="Times New Roman"/>
          <w:sz w:val="24"/>
          <w:szCs w:val="24"/>
          <w:lang w:val="en-GB"/>
        </w:rPr>
      </w:pPr>
    </w:p>
    <w:p w:rsidR="00CB3639" w:rsidP="005E288C" w14:paraId="5EF0D8E6" w14:textId="37269962">
      <w:pPr>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CB3639" w:rsidP="005E288C" w14:paraId="3B4A3821" w14:textId="77777777">
      <w:pPr>
        <w:jc w:val="center"/>
        <w:rPr>
          <w:rFonts w:ascii="Times New Roman" w:hAnsi="Times New Roman" w:cs="Times New Roman"/>
          <w:sz w:val="24"/>
          <w:szCs w:val="24"/>
          <w:lang w:val="en-GB"/>
        </w:rPr>
      </w:pPr>
    </w:p>
    <w:p w:rsidR="00CB3639" w:rsidP="005E288C" w14:paraId="40DBED04" w14:textId="02380EB4">
      <w:pPr>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CB3639" w:rsidP="005E288C" w14:paraId="675B2D0E" w14:textId="77777777">
      <w:pPr>
        <w:jc w:val="center"/>
        <w:rPr>
          <w:rFonts w:ascii="Times New Roman" w:hAnsi="Times New Roman" w:cs="Times New Roman"/>
          <w:sz w:val="24"/>
          <w:szCs w:val="24"/>
          <w:lang w:val="en-GB"/>
        </w:rPr>
      </w:pPr>
    </w:p>
    <w:p w:rsidR="00CB3639" w:rsidP="005E288C" w14:paraId="31A73147" w14:textId="77777777">
      <w:pPr>
        <w:jc w:val="center"/>
        <w:rPr>
          <w:rFonts w:ascii="Times New Roman" w:hAnsi="Times New Roman" w:cs="Times New Roman"/>
          <w:sz w:val="24"/>
          <w:szCs w:val="24"/>
          <w:lang w:val="en-GB"/>
        </w:rPr>
      </w:pPr>
    </w:p>
    <w:p w:rsidR="00CB3639" w:rsidP="005E288C" w14:paraId="6A2F54B4" w14:textId="77777777">
      <w:pPr>
        <w:jc w:val="center"/>
        <w:rPr>
          <w:rFonts w:ascii="Times New Roman" w:hAnsi="Times New Roman" w:cs="Times New Roman"/>
          <w:sz w:val="24"/>
          <w:szCs w:val="24"/>
          <w:lang w:val="en-GB"/>
        </w:rPr>
      </w:pPr>
    </w:p>
    <w:p w:rsidR="00CB3639" w:rsidP="005E288C" w14:paraId="5EF239C2" w14:textId="77777777">
      <w:pPr>
        <w:jc w:val="center"/>
        <w:rPr>
          <w:rFonts w:ascii="Times New Roman" w:hAnsi="Times New Roman" w:cs="Times New Roman"/>
          <w:sz w:val="24"/>
          <w:szCs w:val="24"/>
          <w:lang w:val="en-GB"/>
        </w:rPr>
      </w:pPr>
    </w:p>
    <w:p w:rsidR="00CB3639" w:rsidP="005E288C" w14:paraId="1BE417FA" w14:textId="77777777">
      <w:pPr>
        <w:jc w:val="center"/>
        <w:rPr>
          <w:rFonts w:ascii="Times New Roman" w:hAnsi="Times New Roman" w:cs="Times New Roman"/>
          <w:sz w:val="24"/>
          <w:szCs w:val="24"/>
          <w:lang w:val="en-GB"/>
        </w:rPr>
      </w:pPr>
    </w:p>
    <w:p w:rsidR="00CB3639" w:rsidP="005E288C" w14:paraId="6447F324" w14:textId="77777777">
      <w:pPr>
        <w:jc w:val="center"/>
        <w:rPr>
          <w:rFonts w:ascii="Times New Roman" w:hAnsi="Times New Roman" w:cs="Times New Roman"/>
          <w:sz w:val="24"/>
          <w:szCs w:val="24"/>
          <w:lang w:val="en-GB"/>
        </w:rPr>
      </w:pPr>
    </w:p>
    <w:p w:rsidR="00CB3639" w:rsidP="005E288C" w14:paraId="4E6D9418" w14:textId="77777777">
      <w:pPr>
        <w:jc w:val="center"/>
        <w:rPr>
          <w:rFonts w:ascii="Times New Roman" w:hAnsi="Times New Roman" w:cs="Times New Roman"/>
          <w:sz w:val="24"/>
          <w:szCs w:val="24"/>
          <w:lang w:val="en-GB"/>
        </w:rPr>
      </w:pPr>
    </w:p>
    <w:p w:rsidR="00CB3639" w:rsidP="005E288C" w14:paraId="4799DA84" w14:textId="77777777">
      <w:pPr>
        <w:jc w:val="center"/>
        <w:rPr>
          <w:rFonts w:ascii="Times New Roman" w:hAnsi="Times New Roman" w:cs="Times New Roman"/>
          <w:sz w:val="24"/>
          <w:szCs w:val="24"/>
          <w:lang w:val="en-GB"/>
        </w:rPr>
      </w:pPr>
    </w:p>
    <w:p w:rsidR="00CB3639" w:rsidP="00CB3639" w14:paraId="48BE5F52" w14:textId="77777777">
      <w:pPr>
        <w:rPr>
          <w:rFonts w:ascii="Times New Roman" w:hAnsi="Times New Roman" w:cs="Times New Roman"/>
          <w:sz w:val="24"/>
          <w:szCs w:val="24"/>
          <w:lang w:val="en-GB"/>
        </w:rPr>
      </w:pPr>
    </w:p>
    <w:p w:rsidR="0008091A" w:rsidRPr="00715482" w:rsidP="00CB3639" w14:paraId="72AF1995" w14:textId="5A605BCA">
      <w:pPr>
        <w:jc w:val="center"/>
        <w:rPr>
          <w:rFonts w:ascii="Times New Roman" w:hAnsi="Times New Roman" w:cs="Times New Roman"/>
          <w:b/>
          <w:sz w:val="24"/>
          <w:szCs w:val="24"/>
          <w:lang w:val="en-GB"/>
        </w:rPr>
      </w:pPr>
      <w:r w:rsidRPr="00715482">
        <w:rPr>
          <w:rFonts w:ascii="Times New Roman" w:hAnsi="Times New Roman" w:cs="Times New Roman"/>
          <w:b/>
          <w:sz w:val="24"/>
          <w:szCs w:val="24"/>
          <w:lang w:val="en-GB"/>
        </w:rPr>
        <w:t>Introduction</w:t>
      </w:r>
    </w:p>
    <w:p w:rsidR="00847B66" w:rsidP="00715482" w14:paraId="65A90DB9" w14:textId="3868753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Since time </w:t>
      </w:r>
      <w:r w:rsidR="00770DB6">
        <w:rPr>
          <w:rFonts w:ascii="Times New Roman" w:hAnsi="Times New Roman" w:cs="Times New Roman"/>
          <w:sz w:val="24"/>
          <w:szCs w:val="24"/>
          <w:lang w:val="en-GB"/>
        </w:rPr>
        <w:t>immemorial, women</w:t>
      </w:r>
      <w:r w:rsidR="005447F7">
        <w:rPr>
          <w:rFonts w:ascii="Times New Roman" w:hAnsi="Times New Roman" w:cs="Times New Roman"/>
          <w:sz w:val="24"/>
          <w:szCs w:val="24"/>
          <w:lang w:val="en-GB"/>
        </w:rPr>
        <w:t xml:space="preserve"> have been victims of discrimination and rights violation in a male dominated </w:t>
      </w:r>
      <w:r w:rsidR="00770DB6">
        <w:rPr>
          <w:rFonts w:ascii="Times New Roman" w:hAnsi="Times New Roman" w:cs="Times New Roman"/>
          <w:sz w:val="24"/>
          <w:szCs w:val="24"/>
          <w:lang w:val="en-GB"/>
        </w:rPr>
        <w:t>society. The</w:t>
      </w:r>
      <w:r w:rsidR="005447F7">
        <w:rPr>
          <w:rFonts w:ascii="Times New Roman" w:hAnsi="Times New Roman" w:cs="Times New Roman"/>
          <w:sz w:val="24"/>
          <w:szCs w:val="24"/>
          <w:lang w:val="en-GB"/>
        </w:rPr>
        <w:t xml:space="preserve"> ills have included but not limited to </w:t>
      </w:r>
      <w:r w:rsidR="00770DB6">
        <w:rPr>
          <w:rFonts w:ascii="Times New Roman" w:hAnsi="Times New Roman" w:cs="Times New Roman"/>
          <w:sz w:val="24"/>
          <w:szCs w:val="24"/>
          <w:lang w:val="en-GB"/>
        </w:rPr>
        <w:t>gender-based</w:t>
      </w:r>
      <w:r w:rsidR="005447F7">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violence, inequality</w:t>
      </w:r>
      <w:r w:rsidR="005447F7">
        <w:rPr>
          <w:rFonts w:ascii="Times New Roman" w:hAnsi="Times New Roman" w:cs="Times New Roman"/>
          <w:sz w:val="24"/>
          <w:szCs w:val="24"/>
          <w:lang w:val="en-GB"/>
        </w:rPr>
        <w:t xml:space="preserve"> in </w:t>
      </w:r>
      <w:r w:rsidR="00770DB6">
        <w:rPr>
          <w:rFonts w:ascii="Times New Roman" w:hAnsi="Times New Roman" w:cs="Times New Roman"/>
          <w:sz w:val="24"/>
          <w:szCs w:val="24"/>
          <w:lang w:val="en-GB"/>
        </w:rPr>
        <w:t>salaries, discrimination</w:t>
      </w:r>
      <w:r w:rsidR="005447F7">
        <w:rPr>
          <w:rFonts w:ascii="Times New Roman" w:hAnsi="Times New Roman" w:cs="Times New Roman"/>
          <w:sz w:val="24"/>
          <w:szCs w:val="24"/>
          <w:lang w:val="en-GB"/>
        </w:rPr>
        <w:t xml:space="preserve"> during employment and the silencing of the rights of women in policy</w:t>
      </w:r>
      <w:r w:rsidR="00770DB6">
        <w:rPr>
          <w:rFonts w:ascii="Times New Roman" w:hAnsi="Times New Roman" w:cs="Times New Roman"/>
          <w:sz w:val="24"/>
          <w:szCs w:val="24"/>
          <w:lang w:val="en-GB"/>
        </w:rPr>
        <w:t>making, surprisingly</w:t>
      </w:r>
      <w:r w:rsidR="005447F7">
        <w:rPr>
          <w:rFonts w:ascii="Times New Roman" w:hAnsi="Times New Roman" w:cs="Times New Roman"/>
          <w:sz w:val="24"/>
          <w:szCs w:val="24"/>
          <w:lang w:val="en-GB"/>
        </w:rPr>
        <w:t xml:space="preserve"> enough even in policies that involve </w:t>
      </w:r>
      <w:r w:rsidR="00770DB6">
        <w:rPr>
          <w:rFonts w:ascii="Times New Roman" w:hAnsi="Times New Roman" w:cs="Times New Roman"/>
          <w:sz w:val="24"/>
          <w:szCs w:val="24"/>
          <w:lang w:val="en-GB"/>
        </w:rPr>
        <w:t>them. At</w:t>
      </w:r>
      <w:r w:rsidR="005447F7">
        <w:rPr>
          <w:rFonts w:ascii="Times New Roman" w:hAnsi="Times New Roman" w:cs="Times New Roman"/>
          <w:sz w:val="24"/>
          <w:szCs w:val="24"/>
          <w:lang w:val="en-GB"/>
        </w:rPr>
        <w:t xml:space="preserve"> the beginning of the 20</w:t>
      </w:r>
      <w:r w:rsidRPr="005447F7" w:rsidR="005447F7">
        <w:rPr>
          <w:rFonts w:ascii="Times New Roman" w:hAnsi="Times New Roman" w:cs="Times New Roman"/>
          <w:sz w:val="24"/>
          <w:szCs w:val="24"/>
          <w:vertAlign w:val="superscript"/>
          <w:lang w:val="en-GB"/>
        </w:rPr>
        <w:t>th</w:t>
      </w:r>
      <w:r w:rsidR="005447F7">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Century, much</w:t>
      </w:r>
      <w:r w:rsidR="005447F7">
        <w:rPr>
          <w:rFonts w:ascii="Times New Roman" w:hAnsi="Times New Roman" w:cs="Times New Roman"/>
          <w:sz w:val="24"/>
          <w:szCs w:val="24"/>
          <w:lang w:val="en-GB"/>
        </w:rPr>
        <w:t xml:space="preserve"> progress was commenced to aid the fight for equality for both men and </w:t>
      </w:r>
      <w:r w:rsidR="00770DB6">
        <w:rPr>
          <w:rFonts w:ascii="Times New Roman" w:hAnsi="Times New Roman" w:cs="Times New Roman"/>
          <w:sz w:val="24"/>
          <w:szCs w:val="24"/>
          <w:lang w:val="en-GB"/>
        </w:rPr>
        <w:t>women. Various</w:t>
      </w:r>
      <w:r w:rsidR="005447F7">
        <w:rPr>
          <w:rFonts w:ascii="Times New Roman" w:hAnsi="Times New Roman" w:cs="Times New Roman"/>
          <w:sz w:val="24"/>
          <w:szCs w:val="24"/>
          <w:lang w:val="en-GB"/>
        </w:rPr>
        <w:t xml:space="preserve"> available approaches have been employed to address the issue since </w:t>
      </w:r>
      <w:r w:rsidR="00770DB6">
        <w:rPr>
          <w:rFonts w:ascii="Times New Roman" w:hAnsi="Times New Roman" w:cs="Times New Roman"/>
          <w:sz w:val="24"/>
          <w:szCs w:val="24"/>
          <w:lang w:val="en-GB"/>
        </w:rPr>
        <w:t>then. Among</w:t>
      </w:r>
      <w:r w:rsidR="005447F7">
        <w:rPr>
          <w:rFonts w:ascii="Times New Roman" w:hAnsi="Times New Roman" w:cs="Times New Roman"/>
          <w:sz w:val="24"/>
          <w:szCs w:val="24"/>
          <w:lang w:val="en-GB"/>
        </w:rPr>
        <w:t xml:space="preserve"> these is the use of Celebrities as Change </w:t>
      </w:r>
      <w:r w:rsidR="00770DB6">
        <w:rPr>
          <w:rFonts w:ascii="Times New Roman" w:hAnsi="Times New Roman" w:cs="Times New Roman"/>
          <w:sz w:val="24"/>
          <w:szCs w:val="24"/>
          <w:lang w:val="en-GB"/>
        </w:rPr>
        <w:t>Ambassadors (</w:t>
      </w:r>
      <w:r w:rsidR="005447F7">
        <w:rPr>
          <w:rFonts w:ascii="Times New Roman" w:hAnsi="Times New Roman" w:cs="Times New Roman"/>
          <w:sz w:val="24"/>
          <w:szCs w:val="24"/>
          <w:lang w:val="en-GB"/>
        </w:rPr>
        <w:t>Wheeler,2011</w:t>
      </w:r>
      <w:r w:rsidR="00770DB6">
        <w:rPr>
          <w:rFonts w:ascii="Times New Roman" w:hAnsi="Times New Roman" w:cs="Times New Roman"/>
          <w:sz w:val="24"/>
          <w:szCs w:val="24"/>
          <w:lang w:val="en-GB"/>
        </w:rPr>
        <w:t>). This</w:t>
      </w:r>
      <w:r w:rsidR="005447F7">
        <w:rPr>
          <w:rFonts w:ascii="Times New Roman" w:hAnsi="Times New Roman" w:cs="Times New Roman"/>
          <w:sz w:val="24"/>
          <w:szCs w:val="24"/>
          <w:lang w:val="en-GB"/>
        </w:rPr>
        <w:t xml:space="preserve"> has shown to be relatively effective over the years due to the large publicity these celebrities </w:t>
      </w:r>
      <w:r w:rsidR="00770DB6">
        <w:rPr>
          <w:rFonts w:ascii="Times New Roman" w:hAnsi="Times New Roman" w:cs="Times New Roman"/>
          <w:sz w:val="24"/>
          <w:szCs w:val="24"/>
          <w:lang w:val="en-GB"/>
        </w:rPr>
        <w:t>possess</w:t>
      </w:r>
      <w:r w:rsidR="005447F7">
        <w:rPr>
          <w:rFonts w:ascii="Times New Roman" w:hAnsi="Times New Roman" w:cs="Times New Roman"/>
          <w:sz w:val="24"/>
          <w:szCs w:val="24"/>
          <w:lang w:val="en-GB"/>
        </w:rPr>
        <w:t>.</w:t>
      </w:r>
      <w:r w:rsidR="00770DB6">
        <w:rPr>
          <w:rFonts w:ascii="Times New Roman" w:hAnsi="Times New Roman" w:cs="Times New Roman"/>
          <w:sz w:val="24"/>
          <w:szCs w:val="24"/>
          <w:lang w:val="en-GB"/>
        </w:rPr>
        <w:t xml:space="preserve"> However, there</w:t>
      </w:r>
      <w:r w:rsidR="005447F7">
        <w:rPr>
          <w:rFonts w:ascii="Times New Roman" w:hAnsi="Times New Roman" w:cs="Times New Roman"/>
          <w:sz w:val="24"/>
          <w:szCs w:val="24"/>
          <w:lang w:val="en-GB"/>
        </w:rPr>
        <w:t xml:space="preserve"> have been shortcomings to this </w:t>
      </w:r>
      <w:r w:rsidR="00770DB6">
        <w:rPr>
          <w:rFonts w:ascii="Times New Roman" w:hAnsi="Times New Roman" w:cs="Times New Roman"/>
          <w:sz w:val="24"/>
          <w:szCs w:val="24"/>
          <w:lang w:val="en-GB"/>
        </w:rPr>
        <w:t>method. Most</w:t>
      </w:r>
      <w:r w:rsidR="005447F7">
        <w:rPr>
          <w:rFonts w:ascii="Times New Roman" w:hAnsi="Times New Roman" w:cs="Times New Roman"/>
          <w:sz w:val="24"/>
          <w:szCs w:val="24"/>
          <w:lang w:val="en-GB"/>
        </w:rPr>
        <w:t xml:space="preserve"> notable is </w:t>
      </w:r>
      <w:r w:rsidR="00770DB6">
        <w:rPr>
          <w:rFonts w:ascii="Times New Roman" w:hAnsi="Times New Roman" w:cs="Times New Roman"/>
          <w:sz w:val="24"/>
          <w:szCs w:val="24"/>
          <w:lang w:val="en-GB"/>
        </w:rPr>
        <w:t>that, in</w:t>
      </w:r>
      <w:r w:rsidR="005447F7">
        <w:rPr>
          <w:rFonts w:ascii="Times New Roman" w:hAnsi="Times New Roman" w:cs="Times New Roman"/>
          <w:sz w:val="24"/>
          <w:szCs w:val="24"/>
          <w:lang w:val="en-GB"/>
        </w:rPr>
        <w:t xml:space="preserve"> as much as celebrities will champion for the rights of women,</w:t>
      </w:r>
      <w:r w:rsidR="00770DB6">
        <w:rPr>
          <w:rFonts w:ascii="Times New Roman" w:hAnsi="Times New Roman" w:cs="Times New Roman"/>
          <w:sz w:val="24"/>
          <w:szCs w:val="24"/>
          <w:lang w:val="en-GB"/>
        </w:rPr>
        <w:t xml:space="preserve"> there’s</w:t>
      </w:r>
      <w:r w:rsidR="005447F7">
        <w:rPr>
          <w:rFonts w:ascii="Times New Roman" w:hAnsi="Times New Roman" w:cs="Times New Roman"/>
          <w:sz w:val="24"/>
          <w:szCs w:val="24"/>
          <w:lang w:val="en-GB"/>
        </w:rPr>
        <w:t xml:space="preserve"> a barrier in that they are regarded as members of the elite class and hence do not actually relate on a practical basis to the same issues they advocate </w:t>
      </w:r>
      <w:r w:rsidR="00770DB6">
        <w:rPr>
          <w:rFonts w:ascii="Times New Roman" w:hAnsi="Times New Roman" w:cs="Times New Roman"/>
          <w:sz w:val="24"/>
          <w:szCs w:val="24"/>
          <w:lang w:val="en-GB"/>
        </w:rPr>
        <w:t>for (</w:t>
      </w:r>
      <w:r w:rsidR="0057774D">
        <w:rPr>
          <w:rFonts w:ascii="Times New Roman" w:hAnsi="Times New Roman" w:cs="Times New Roman"/>
          <w:sz w:val="24"/>
          <w:szCs w:val="24"/>
          <w:lang w:val="en-GB"/>
        </w:rPr>
        <w:t>Fuentes,</w:t>
      </w:r>
      <w:r w:rsidR="00770DB6">
        <w:rPr>
          <w:rFonts w:ascii="Times New Roman" w:hAnsi="Times New Roman" w:cs="Times New Roman"/>
          <w:sz w:val="24"/>
          <w:szCs w:val="24"/>
          <w:lang w:val="en-GB"/>
        </w:rPr>
        <w:t xml:space="preserve"> </w:t>
      </w:r>
      <w:r w:rsidR="0057774D">
        <w:rPr>
          <w:rFonts w:ascii="Times New Roman" w:hAnsi="Times New Roman" w:cs="Times New Roman"/>
          <w:sz w:val="24"/>
          <w:szCs w:val="24"/>
          <w:lang w:val="en-GB"/>
        </w:rPr>
        <w:t>Nicolau and Garcia,2016).</w:t>
      </w:r>
    </w:p>
    <w:p w:rsidR="0057774D" w:rsidP="00715482" w14:paraId="14E47B0F" w14:textId="571269F3">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Emma Watson </w:t>
      </w:r>
      <w:r w:rsidR="00770DB6">
        <w:rPr>
          <w:rFonts w:ascii="Times New Roman" w:hAnsi="Times New Roman" w:cs="Times New Roman"/>
          <w:sz w:val="24"/>
          <w:szCs w:val="24"/>
          <w:lang w:val="en-GB"/>
        </w:rPr>
        <w:t>is</w:t>
      </w:r>
      <w:r>
        <w:rPr>
          <w:rFonts w:ascii="Times New Roman" w:hAnsi="Times New Roman" w:cs="Times New Roman"/>
          <w:sz w:val="24"/>
          <w:szCs w:val="24"/>
          <w:lang w:val="en-GB"/>
        </w:rPr>
        <w:t xml:space="preserve"> a popular face in the </w:t>
      </w:r>
      <w:r w:rsidR="00770DB6">
        <w:rPr>
          <w:rFonts w:ascii="Times New Roman" w:hAnsi="Times New Roman" w:cs="Times New Roman"/>
          <w:sz w:val="24"/>
          <w:szCs w:val="24"/>
          <w:lang w:val="en-GB"/>
        </w:rPr>
        <w:t>all-time</w:t>
      </w:r>
      <w:r>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greatest</w:t>
      </w:r>
      <w:r>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movie,</w:t>
      </w:r>
      <w:r w:rsidRPr="0057774D" w:rsidR="00770DB6">
        <w:rPr>
          <w:rFonts w:ascii="Times New Roman" w:hAnsi="Times New Roman" w:cs="Times New Roman"/>
          <w:i/>
          <w:sz w:val="24"/>
          <w:szCs w:val="24"/>
          <w:lang w:val="en-GB"/>
        </w:rPr>
        <w:t xml:space="preserve"> Harry</w:t>
      </w:r>
      <w:r w:rsidRPr="0057774D">
        <w:rPr>
          <w:rFonts w:ascii="Times New Roman" w:hAnsi="Times New Roman" w:cs="Times New Roman"/>
          <w:i/>
          <w:sz w:val="24"/>
          <w:szCs w:val="24"/>
          <w:lang w:val="en-GB"/>
        </w:rPr>
        <w:t xml:space="preserve"> </w:t>
      </w:r>
      <w:r w:rsidRPr="0057774D" w:rsidR="00770DB6">
        <w:rPr>
          <w:rFonts w:ascii="Times New Roman" w:hAnsi="Times New Roman" w:cs="Times New Roman"/>
          <w:i/>
          <w:sz w:val="24"/>
          <w:szCs w:val="24"/>
          <w:lang w:val="en-GB"/>
        </w:rPr>
        <w:t>Porter</w:t>
      </w:r>
      <w:r w:rsidR="00770DB6">
        <w:rPr>
          <w:rFonts w:ascii="Times New Roman" w:hAnsi="Times New Roman" w:cs="Times New Roman"/>
          <w:sz w:val="24"/>
          <w:szCs w:val="24"/>
          <w:lang w:val="en-GB"/>
        </w:rPr>
        <w:t>. She</w:t>
      </w:r>
      <w:r>
        <w:rPr>
          <w:rFonts w:ascii="Times New Roman" w:hAnsi="Times New Roman" w:cs="Times New Roman"/>
          <w:sz w:val="24"/>
          <w:szCs w:val="24"/>
          <w:lang w:val="en-GB"/>
        </w:rPr>
        <w:t xml:space="preserve"> has also featured in </w:t>
      </w:r>
      <w:r w:rsidRPr="0057774D">
        <w:rPr>
          <w:rFonts w:ascii="Times New Roman" w:hAnsi="Times New Roman" w:cs="Times New Roman"/>
          <w:i/>
          <w:sz w:val="24"/>
          <w:szCs w:val="24"/>
          <w:lang w:val="en-GB"/>
        </w:rPr>
        <w:t xml:space="preserve">The Beauty and The </w:t>
      </w:r>
      <w:r w:rsidRPr="0057774D" w:rsidR="00770DB6">
        <w:rPr>
          <w:rFonts w:ascii="Times New Roman" w:hAnsi="Times New Roman" w:cs="Times New Roman"/>
          <w:i/>
          <w:sz w:val="24"/>
          <w:szCs w:val="24"/>
          <w:lang w:val="en-GB"/>
        </w:rPr>
        <w:t>Beast</w:t>
      </w:r>
      <w:r w:rsidR="00770DB6">
        <w:rPr>
          <w:rFonts w:ascii="Times New Roman" w:hAnsi="Times New Roman" w:cs="Times New Roman"/>
          <w:sz w:val="24"/>
          <w:szCs w:val="24"/>
          <w:lang w:val="en-GB"/>
        </w:rPr>
        <w:t>. She</w:t>
      </w:r>
      <w:r>
        <w:rPr>
          <w:rFonts w:ascii="Times New Roman" w:hAnsi="Times New Roman" w:cs="Times New Roman"/>
          <w:sz w:val="24"/>
          <w:szCs w:val="24"/>
          <w:lang w:val="en-GB"/>
        </w:rPr>
        <w:t xml:space="preserve"> was in the year 2014 appointed as UN Women </w:t>
      </w:r>
      <w:r w:rsidR="00770DB6">
        <w:rPr>
          <w:rFonts w:ascii="Times New Roman" w:hAnsi="Times New Roman" w:cs="Times New Roman"/>
          <w:sz w:val="24"/>
          <w:szCs w:val="24"/>
          <w:lang w:val="en-GB"/>
        </w:rPr>
        <w:t>Goodwill</w:t>
      </w:r>
      <w:r>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Ambassador. A</w:t>
      </w:r>
      <w:r>
        <w:rPr>
          <w:rFonts w:ascii="Times New Roman" w:hAnsi="Times New Roman" w:cs="Times New Roman"/>
          <w:sz w:val="24"/>
          <w:szCs w:val="24"/>
          <w:lang w:val="en-GB"/>
        </w:rPr>
        <w:t xml:space="preserve"> role that was to </w:t>
      </w:r>
      <w:r w:rsidR="00770DB6">
        <w:rPr>
          <w:rFonts w:ascii="Times New Roman" w:hAnsi="Times New Roman" w:cs="Times New Roman"/>
          <w:sz w:val="24"/>
          <w:szCs w:val="24"/>
          <w:lang w:val="en-GB"/>
        </w:rPr>
        <w:t>utilise</w:t>
      </w:r>
      <w:r>
        <w:rPr>
          <w:rFonts w:ascii="Times New Roman" w:hAnsi="Times New Roman" w:cs="Times New Roman"/>
          <w:sz w:val="24"/>
          <w:szCs w:val="24"/>
          <w:lang w:val="en-GB"/>
        </w:rPr>
        <w:t xml:space="preserve"> her wider public appeal as a tool for advocating for equality of rights and a relative feminist approach that incorporates all genders on </w:t>
      </w:r>
      <w:r w:rsidR="00770DB6">
        <w:rPr>
          <w:rFonts w:ascii="Times New Roman" w:hAnsi="Times New Roman" w:cs="Times New Roman"/>
          <w:sz w:val="24"/>
          <w:szCs w:val="24"/>
          <w:lang w:val="en-GB"/>
        </w:rPr>
        <w:t>board. She</w:t>
      </w:r>
      <w:r>
        <w:rPr>
          <w:rFonts w:ascii="Times New Roman" w:hAnsi="Times New Roman" w:cs="Times New Roman"/>
          <w:sz w:val="24"/>
          <w:szCs w:val="24"/>
          <w:lang w:val="en-GB"/>
        </w:rPr>
        <w:t xml:space="preserve"> subsequently gave a speech at the United Nations Address on Gender </w:t>
      </w:r>
      <w:r w:rsidR="00770DB6">
        <w:rPr>
          <w:rFonts w:ascii="Times New Roman" w:hAnsi="Times New Roman" w:cs="Times New Roman"/>
          <w:sz w:val="24"/>
          <w:szCs w:val="24"/>
          <w:lang w:val="en-GB"/>
        </w:rPr>
        <w:t>Equality</w:t>
      </w:r>
      <w:r w:rsidR="0054079E">
        <w:rPr>
          <w:rFonts w:ascii="Times New Roman" w:hAnsi="Times New Roman" w:cs="Times New Roman"/>
          <w:sz w:val="24"/>
          <w:szCs w:val="24"/>
          <w:lang w:val="en-GB"/>
        </w:rPr>
        <w:t>(Matos,2015)</w:t>
      </w:r>
      <w:r w:rsidR="00770DB6">
        <w:rPr>
          <w:rFonts w:ascii="Times New Roman" w:hAnsi="Times New Roman" w:cs="Times New Roman"/>
          <w:sz w:val="24"/>
          <w:szCs w:val="24"/>
          <w:lang w:val="en-GB"/>
        </w:rPr>
        <w:t>. As</w:t>
      </w:r>
      <w:r>
        <w:rPr>
          <w:rFonts w:ascii="Times New Roman" w:hAnsi="Times New Roman" w:cs="Times New Roman"/>
          <w:sz w:val="24"/>
          <w:szCs w:val="24"/>
          <w:lang w:val="en-GB"/>
        </w:rPr>
        <w:t xml:space="preserve"> per Wheeler et al. 2011 and Fuentes and Garcia et al. </w:t>
      </w:r>
      <w:r w:rsidR="007F3F0E">
        <w:rPr>
          <w:rFonts w:ascii="Times New Roman" w:hAnsi="Times New Roman" w:cs="Times New Roman"/>
          <w:sz w:val="24"/>
          <w:szCs w:val="24"/>
          <w:lang w:val="en-GB"/>
        </w:rPr>
        <w:t>2016, my</w:t>
      </w:r>
      <w:r>
        <w:rPr>
          <w:rFonts w:ascii="Times New Roman" w:hAnsi="Times New Roman" w:cs="Times New Roman"/>
          <w:sz w:val="24"/>
          <w:szCs w:val="24"/>
          <w:lang w:val="en-GB"/>
        </w:rPr>
        <w:t xml:space="preserve"> article analyses on the </w:t>
      </w:r>
      <w:r w:rsidR="00770DB6">
        <w:rPr>
          <w:rFonts w:ascii="Times New Roman" w:hAnsi="Times New Roman" w:cs="Times New Roman"/>
          <w:sz w:val="24"/>
          <w:szCs w:val="24"/>
          <w:lang w:val="en-GB"/>
        </w:rPr>
        <w:t>Rhetorics</w:t>
      </w:r>
      <w:r>
        <w:rPr>
          <w:rFonts w:ascii="Times New Roman" w:hAnsi="Times New Roman" w:cs="Times New Roman"/>
          <w:sz w:val="24"/>
          <w:szCs w:val="24"/>
          <w:lang w:val="en-GB"/>
        </w:rPr>
        <w:t xml:space="preserve"> of Speech employed by Emma Watson in her </w:t>
      </w:r>
      <w:r w:rsidR="00770DB6">
        <w:rPr>
          <w:rFonts w:ascii="Times New Roman" w:hAnsi="Times New Roman" w:cs="Times New Roman"/>
          <w:sz w:val="24"/>
          <w:szCs w:val="24"/>
          <w:lang w:val="en-GB"/>
        </w:rPr>
        <w:t>address. An</w:t>
      </w:r>
      <w:r w:rsidR="00AB68DC">
        <w:rPr>
          <w:rFonts w:ascii="Times New Roman" w:hAnsi="Times New Roman" w:cs="Times New Roman"/>
          <w:sz w:val="24"/>
          <w:szCs w:val="24"/>
          <w:lang w:val="en-GB"/>
        </w:rPr>
        <w:t xml:space="preserve"> analysis bearing into account the 5 </w:t>
      </w:r>
      <w:r w:rsidR="00770DB6">
        <w:rPr>
          <w:rFonts w:ascii="Times New Roman" w:hAnsi="Times New Roman" w:cs="Times New Roman"/>
          <w:sz w:val="24"/>
          <w:szCs w:val="24"/>
          <w:lang w:val="en-GB"/>
        </w:rPr>
        <w:t>Canons, to</w:t>
      </w:r>
      <w:r w:rsidR="00AB68DC">
        <w:rPr>
          <w:rFonts w:ascii="Times New Roman" w:hAnsi="Times New Roman" w:cs="Times New Roman"/>
          <w:sz w:val="24"/>
          <w:szCs w:val="24"/>
          <w:lang w:val="en-GB"/>
        </w:rPr>
        <w:t xml:space="preserve"> </w:t>
      </w:r>
      <w:r w:rsidR="00770DB6">
        <w:rPr>
          <w:rFonts w:ascii="Times New Roman" w:hAnsi="Times New Roman" w:cs="Times New Roman"/>
          <w:sz w:val="24"/>
          <w:szCs w:val="24"/>
          <w:lang w:val="en-GB"/>
        </w:rPr>
        <w:t>assess</w:t>
      </w:r>
      <w:r w:rsidR="00AB68DC">
        <w:rPr>
          <w:rFonts w:ascii="Times New Roman" w:hAnsi="Times New Roman" w:cs="Times New Roman"/>
          <w:sz w:val="24"/>
          <w:szCs w:val="24"/>
          <w:lang w:val="en-GB"/>
        </w:rPr>
        <w:t xml:space="preserve"> whether the Speech was effective in achieving its desired outcome or </w:t>
      </w:r>
      <w:r w:rsidR="00770DB6">
        <w:rPr>
          <w:rFonts w:ascii="Times New Roman" w:hAnsi="Times New Roman" w:cs="Times New Roman"/>
          <w:sz w:val="24"/>
          <w:szCs w:val="24"/>
          <w:lang w:val="en-GB"/>
        </w:rPr>
        <w:t>not. Whether</w:t>
      </w:r>
      <w:r w:rsidR="00AB68DC">
        <w:rPr>
          <w:rFonts w:ascii="Times New Roman" w:hAnsi="Times New Roman" w:cs="Times New Roman"/>
          <w:sz w:val="24"/>
          <w:szCs w:val="24"/>
          <w:lang w:val="en-GB"/>
        </w:rPr>
        <w:t xml:space="preserve"> the Speech was persuasive or managed to motivate the upholding of women rights and adoption of </w:t>
      </w:r>
      <w:r w:rsidRPr="00AB68DC" w:rsidR="00AB68DC">
        <w:rPr>
          <w:rFonts w:ascii="Times New Roman" w:hAnsi="Times New Roman" w:cs="Times New Roman"/>
          <w:i/>
          <w:sz w:val="24"/>
          <w:szCs w:val="24"/>
          <w:lang w:val="en-GB"/>
        </w:rPr>
        <w:t xml:space="preserve">He </w:t>
      </w:r>
      <w:r w:rsidR="00770DB6">
        <w:rPr>
          <w:rFonts w:ascii="Times New Roman" w:hAnsi="Times New Roman" w:cs="Times New Roman"/>
          <w:i/>
          <w:sz w:val="24"/>
          <w:szCs w:val="24"/>
          <w:lang w:val="en-GB"/>
        </w:rPr>
        <w:t>f</w:t>
      </w:r>
      <w:r w:rsidRPr="00AB68DC" w:rsidR="00770DB6">
        <w:rPr>
          <w:rFonts w:ascii="Times New Roman" w:hAnsi="Times New Roman" w:cs="Times New Roman"/>
          <w:i/>
          <w:sz w:val="24"/>
          <w:szCs w:val="24"/>
          <w:lang w:val="en-GB"/>
        </w:rPr>
        <w:t>or</w:t>
      </w:r>
      <w:r w:rsidRPr="00AB68DC" w:rsidR="00AB68DC">
        <w:rPr>
          <w:rFonts w:ascii="Times New Roman" w:hAnsi="Times New Roman" w:cs="Times New Roman"/>
          <w:i/>
          <w:sz w:val="24"/>
          <w:szCs w:val="24"/>
          <w:lang w:val="en-GB"/>
        </w:rPr>
        <w:t xml:space="preserve"> She </w:t>
      </w:r>
      <w:r w:rsidR="00AB68DC">
        <w:rPr>
          <w:rFonts w:ascii="Times New Roman" w:hAnsi="Times New Roman" w:cs="Times New Roman"/>
          <w:sz w:val="24"/>
          <w:szCs w:val="24"/>
          <w:lang w:val="en-GB"/>
        </w:rPr>
        <w:t>initiative.</w:t>
      </w:r>
    </w:p>
    <w:p w:rsidR="007F3F0E" w:rsidP="00715482" w14:paraId="14E991C2" w14:textId="1AE7F8E9">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Thesis </w:t>
      </w:r>
      <w:r w:rsidR="00770DB6">
        <w:rPr>
          <w:rFonts w:ascii="Times New Roman" w:hAnsi="Times New Roman" w:cs="Times New Roman"/>
          <w:sz w:val="24"/>
          <w:szCs w:val="24"/>
          <w:lang w:val="en-GB"/>
        </w:rPr>
        <w:t>Statement. The Speech delivered by Emma Watson was effective and achieved its desired outcomes by employing the Canons of good delivery, style and memory.</w:t>
      </w:r>
    </w:p>
    <w:p w:rsidR="007F3F0E" w:rsidP="007F3F0E" w14:paraId="3805E110" w14:textId="55236B6D">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Discussion.</w:t>
      </w:r>
    </w:p>
    <w:p w:rsidR="0035407F" w:rsidP="00715482" w14:paraId="2088F435" w14:textId="29940836">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Emma Watson employs good memory as a rhetoric canon in her </w:t>
      </w:r>
      <w:r>
        <w:rPr>
          <w:rFonts w:ascii="Times New Roman" w:hAnsi="Times New Roman" w:cs="Times New Roman"/>
          <w:sz w:val="24"/>
          <w:szCs w:val="24"/>
          <w:lang w:val="en-GB"/>
        </w:rPr>
        <w:t>address. Memory</w:t>
      </w:r>
      <w:r>
        <w:rPr>
          <w:rFonts w:ascii="Times New Roman" w:hAnsi="Times New Roman" w:cs="Times New Roman"/>
          <w:sz w:val="24"/>
          <w:szCs w:val="24"/>
          <w:lang w:val="en-GB"/>
        </w:rPr>
        <w:t xml:space="preserve"> involves two broad </w:t>
      </w:r>
      <w:r>
        <w:rPr>
          <w:rFonts w:ascii="Times New Roman" w:hAnsi="Times New Roman" w:cs="Times New Roman"/>
          <w:sz w:val="24"/>
          <w:szCs w:val="24"/>
          <w:lang w:val="en-GB"/>
        </w:rPr>
        <w:t>disciplines. One is</w:t>
      </w:r>
      <w:r>
        <w:rPr>
          <w:rFonts w:ascii="Times New Roman" w:hAnsi="Times New Roman" w:cs="Times New Roman"/>
          <w:sz w:val="24"/>
          <w:szCs w:val="24"/>
          <w:lang w:val="en-GB"/>
        </w:rPr>
        <w:t xml:space="preserve"> the ability of the orator to remember </w:t>
      </w:r>
      <w:r>
        <w:rPr>
          <w:rFonts w:ascii="Times New Roman" w:hAnsi="Times New Roman" w:cs="Times New Roman"/>
          <w:sz w:val="24"/>
          <w:szCs w:val="24"/>
          <w:lang w:val="en-GB"/>
        </w:rPr>
        <w:t>their</w:t>
      </w:r>
      <w:r>
        <w:rPr>
          <w:rFonts w:ascii="Times New Roman" w:hAnsi="Times New Roman" w:cs="Times New Roman"/>
          <w:sz w:val="24"/>
          <w:szCs w:val="24"/>
          <w:lang w:val="en-GB"/>
        </w:rPr>
        <w:t xml:space="preserve"> Speech off the head and be </w:t>
      </w:r>
      <w:r>
        <w:rPr>
          <w:rFonts w:ascii="Times New Roman" w:hAnsi="Times New Roman" w:cs="Times New Roman"/>
          <w:sz w:val="24"/>
          <w:szCs w:val="24"/>
          <w:lang w:val="en-GB"/>
        </w:rPr>
        <w:t>able to</w:t>
      </w:r>
      <w:r>
        <w:rPr>
          <w:rFonts w:ascii="Times New Roman" w:hAnsi="Times New Roman" w:cs="Times New Roman"/>
          <w:sz w:val="24"/>
          <w:szCs w:val="24"/>
          <w:lang w:val="en-GB"/>
        </w:rPr>
        <w:t xml:space="preserve"> narrate it to an audience with minimal usage of written materials.</w:t>
      </w:r>
      <w:r>
        <w:rPr>
          <w:rFonts w:ascii="Times New Roman" w:hAnsi="Times New Roman" w:cs="Times New Roman"/>
          <w:sz w:val="24"/>
          <w:szCs w:val="24"/>
          <w:lang w:val="en-GB"/>
        </w:rPr>
        <w:t xml:space="preserve"> Two, it</w:t>
      </w:r>
      <w:r>
        <w:rPr>
          <w:rFonts w:ascii="Times New Roman" w:hAnsi="Times New Roman" w:cs="Times New Roman"/>
          <w:sz w:val="24"/>
          <w:szCs w:val="24"/>
          <w:lang w:val="en-GB"/>
        </w:rPr>
        <w:t xml:space="preserve"> also includes the lasting memory that this Speech will leave on the audience and the recipient.</w:t>
      </w:r>
      <w:r>
        <w:rPr>
          <w:rFonts w:ascii="Times New Roman" w:hAnsi="Times New Roman" w:cs="Times New Roman"/>
          <w:sz w:val="24"/>
          <w:szCs w:val="24"/>
          <w:lang w:val="en-GB"/>
        </w:rPr>
        <w:t xml:space="preserve"> Clearly, as</w:t>
      </w:r>
      <w:r>
        <w:rPr>
          <w:rFonts w:ascii="Times New Roman" w:hAnsi="Times New Roman" w:cs="Times New Roman"/>
          <w:sz w:val="24"/>
          <w:szCs w:val="24"/>
          <w:lang w:val="en-GB"/>
        </w:rPr>
        <w:t xml:space="preserve"> per the footage of Emma Watson delivering her </w:t>
      </w:r>
      <w:r>
        <w:rPr>
          <w:rFonts w:ascii="Times New Roman" w:hAnsi="Times New Roman" w:cs="Times New Roman"/>
          <w:sz w:val="24"/>
          <w:szCs w:val="24"/>
          <w:lang w:val="en-GB"/>
        </w:rPr>
        <w:t>Speech, it's</w:t>
      </w:r>
      <w:r>
        <w:rPr>
          <w:rFonts w:ascii="Times New Roman" w:hAnsi="Times New Roman" w:cs="Times New Roman"/>
          <w:sz w:val="24"/>
          <w:szCs w:val="24"/>
          <w:lang w:val="en-GB"/>
        </w:rPr>
        <w:t xml:space="preserve"> worth noting that she hardly refers to the written form of the Speech that she had carried with her on </w:t>
      </w:r>
      <w:r>
        <w:rPr>
          <w:rFonts w:ascii="Times New Roman" w:hAnsi="Times New Roman" w:cs="Times New Roman"/>
          <w:sz w:val="24"/>
          <w:szCs w:val="24"/>
          <w:lang w:val="en-GB"/>
        </w:rPr>
        <w:t>stage. She</w:t>
      </w:r>
      <w:r>
        <w:rPr>
          <w:rFonts w:ascii="Times New Roman" w:hAnsi="Times New Roman" w:cs="Times New Roman"/>
          <w:sz w:val="24"/>
          <w:szCs w:val="24"/>
          <w:lang w:val="en-GB"/>
        </w:rPr>
        <w:t xml:space="preserve"> gives out the Speech with accurate and </w:t>
      </w:r>
      <w:r>
        <w:rPr>
          <w:rFonts w:ascii="Times New Roman" w:hAnsi="Times New Roman" w:cs="Times New Roman"/>
          <w:sz w:val="24"/>
          <w:szCs w:val="24"/>
          <w:lang w:val="en-GB"/>
        </w:rPr>
        <w:t>continuous</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flow, depicting</w:t>
      </w:r>
      <w:r>
        <w:rPr>
          <w:rFonts w:ascii="Times New Roman" w:hAnsi="Times New Roman" w:cs="Times New Roman"/>
          <w:sz w:val="24"/>
          <w:szCs w:val="24"/>
          <w:lang w:val="en-GB"/>
        </w:rPr>
        <w:t xml:space="preserve"> her mastery and memorisation of it.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This goes on to boost her confidence in herself and also that of the crowd towards </w:t>
      </w:r>
      <w:r>
        <w:rPr>
          <w:rFonts w:ascii="Times New Roman" w:hAnsi="Times New Roman" w:cs="Times New Roman"/>
          <w:sz w:val="24"/>
          <w:szCs w:val="24"/>
          <w:lang w:val="en-GB"/>
        </w:rPr>
        <w:t>her. Constant referral to written notes usually create a barrier between the orator and the audience. The orator burrows her head in her written speech, while the audience gets bored and disinterested. Also, noteworthy, is that Emma tries her best to make her Speech memorable to the audience's effects this by use of simple grammar and also a short anecdote from her childhood past.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This makes her Speech easy to be remembered by any member of the audience.
</w:t>
      </w:r>
    </w:p>
    <w:p w:rsidR="00891318" w:rsidRPr="00715482" w:rsidP="00715482" w14:paraId="3377A770" w14:textId="08E83C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 xml:space="preserve">Emma Watson uses effective style as a canon in her </w:t>
      </w:r>
      <w:r>
        <w:rPr>
          <w:rFonts w:ascii="Times New Roman" w:hAnsi="Times New Roman" w:cs="Times New Roman"/>
          <w:sz w:val="24"/>
          <w:szCs w:val="24"/>
          <w:lang w:val="en-GB"/>
        </w:rPr>
        <w:t>Speech. Emma</w:t>
      </w:r>
      <w:r>
        <w:rPr>
          <w:rFonts w:ascii="Times New Roman" w:hAnsi="Times New Roman" w:cs="Times New Roman"/>
          <w:sz w:val="24"/>
          <w:szCs w:val="24"/>
          <w:lang w:val="en-GB"/>
        </w:rPr>
        <w:t xml:space="preserve"> utilises the five virtues of style in her </w:t>
      </w:r>
      <w:r>
        <w:rPr>
          <w:rFonts w:ascii="Times New Roman" w:hAnsi="Times New Roman" w:cs="Times New Roman"/>
          <w:sz w:val="24"/>
          <w:szCs w:val="24"/>
          <w:lang w:val="en-GB"/>
        </w:rPr>
        <w:t>Speech. Starting</w:t>
      </w:r>
      <w:r>
        <w:rPr>
          <w:rFonts w:ascii="Times New Roman" w:hAnsi="Times New Roman" w:cs="Times New Roman"/>
          <w:sz w:val="24"/>
          <w:szCs w:val="24"/>
          <w:lang w:val="en-GB"/>
        </w:rPr>
        <w:t xml:space="preserve"> with </w:t>
      </w:r>
      <w:r>
        <w:rPr>
          <w:rFonts w:ascii="Times New Roman" w:hAnsi="Times New Roman" w:cs="Times New Roman"/>
          <w:sz w:val="24"/>
          <w:szCs w:val="24"/>
          <w:lang w:val="en-GB"/>
        </w:rPr>
        <w:t>correctness, the</w:t>
      </w:r>
      <w:r>
        <w:rPr>
          <w:rFonts w:ascii="Times New Roman" w:hAnsi="Times New Roman" w:cs="Times New Roman"/>
          <w:sz w:val="24"/>
          <w:szCs w:val="24"/>
          <w:lang w:val="en-GB"/>
        </w:rPr>
        <w:t xml:space="preserve"> words she uses in her Speech are </w:t>
      </w:r>
      <w:r>
        <w:rPr>
          <w:rFonts w:ascii="Times New Roman" w:hAnsi="Times New Roman" w:cs="Times New Roman"/>
          <w:sz w:val="24"/>
          <w:szCs w:val="24"/>
          <w:lang w:val="en-GB"/>
        </w:rPr>
        <w:t>grammatically</w:t>
      </w:r>
      <w:r>
        <w:rPr>
          <w:rFonts w:ascii="Times New Roman" w:hAnsi="Times New Roman" w:cs="Times New Roman"/>
          <w:sz w:val="24"/>
          <w:szCs w:val="24"/>
          <w:lang w:val="en-GB"/>
        </w:rPr>
        <w:t xml:space="preserve"> correct and have a </w:t>
      </w:r>
      <w:r>
        <w:rPr>
          <w:rFonts w:ascii="Times New Roman" w:hAnsi="Times New Roman" w:cs="Times New Roman"/>
          <w:sz w:val="24"/>
          <w:szCs w:val="24"/>
          <w:lang w:val="en-GB"/>
        </w:rPr>
        <w:t>continuous</w:t>
      </w:r>
      <w:r>
        <w:rPr>
          <w:rFonts w:ascii="Times New Roman" w:hAnsi="Times New Roman" w:cs="Times New Roman"/>
          <w:sz w:val="24"/>
          <w:szCs w:val="24"/>
          <w:lang w:val="en-GB"/>
        </w:rPr>
        <w:t xml:space="preserve"> flow and synchrony with each </w:t>
      </w:r>
      <w:r>
        <w:rPr>
          <w:rFonts w:ascii="Times New Roman" w:hAnsi="Times New Roman" w:cs="Times New Roman"/>
          <w:sz w:val="24"/>
          <w:szCs w:val="24"/>
          <w:lang w:val="en-GB"/>
        </w:rPr>
        <w:t>other. This</w:t>
      </w:r>
      <w:r>
        <w:rPr>
          <w:rFonts w:ascii="Times New Roman" w:hAnsi="Times New Roman" w:cs="Times New Roman"/>
          <w:sz w:val="24"/>
          <w:szCs w:val="24"/>
          <w:lang w:val="en-GB"/>
        </w:rPr>
        <w:t xml:space="preserve"> also helps her to establish ethos with the audience since it indicates that she is learned and proficient in the </w:t>
      </w:r>
      <w:r>
        <w:rPr>
          <w:rFonts w:ascii="Times New Roman" w:hAnsi="Times New Roman" w:cs="Times New Roman"/>
          <w:sz w:val="24"/>
          <w:szCs w:val="24"/>
          <w:lang w:val="en-GB"/>
        </w:rPr>
        <w:t>language. Next</w:t>
      </w:r>
      <w:r w:rsidR="00601BC4">
        <w:rPr>
          <w:rFonts w:ascii="Times New Roman" w:hAnsi="Times New Roman" w:cs="Times New Roman"/>
          <w:sz w:val="24"/>
          <w:szCs w:val="24"/>
          <w:lang w:val="en-GB"/>
        </w:rPr>
        <w:t xml:space="preserve"> is </w:t>
      </w:r>
      <w:r>
        <w:rPr>
          <w:rFonts w:ascii="Times New Roman" w:hAnsi="Times New Roman" w:cs="Times New Roman"/>
          <w:sz w:val="24"/>
          <w:szCs w:val="24"/>
          <w:lang w:val="en-GB"/>
        </w:rPr>
        <w:t>clarity. She</w:t>
      </w:r>
      <w:r w:rsidR="00601BC4">
        <w:rPr>
          <w:rFonts w:ascii="Times New Roman" w:hAnsi="Times New Roman" w:cs="Times New Roman"/>
          <w:sz w:val="24"/>
          <w:szCs w:val="24"/>
          <w:lang w:val="en-GB"/>
        </w:rPr>
        <w:t xml:space="preserve"> intends to use simple words to pass across her messages top the </w:t>
      </w:r>
      <w:r>
        <w:rPr>
          <w:rFonts w:ascii="Times New Roman" w:hAnsi="Times New Roman" w:cs="Times New Roman"/>
          <w:sz w:val="24"/>
          <w:szCs w:val="24"/>
          <w:lang w:val="en-GB"/>
        </w:rPr>
        <w:t>audience. She</w:t>
      </w:r>
      <w:r w:rsidR="00601BC4">
        <w:rPr>
          <w:rFonts w:ascii="Times New Roman" w:hAnsi="Times New Roman" w:cs="Times New Roman"/>
          <w:sz w:val="24"/>
          <w:szCs w:val="24"/>
          <w:lang w:val="en-GB"/>
        </w:rPr>
        <w:t xml:space="preserve"> </w:t>
      </w:r>
      <w:r>
        <w:rPr>
          <w:rFonts w:ascii="Times New Roman" w:hAnsi="Times New Roman" w:cs="Times New Roman"/>
          <w:sz w:val="24"/>
          <w:szCs w:val="24"/>
          <w:lang w:val="en-GB"/>
        </w:rPr>
        <w:t>restrains</w:t>
      </w:r>
      <w:r w:rsidR="00601BC4">
        <w:rPr>
          <w:rFonts w:ascii="Times New Roman" w:hAnsi="Times New Roman" w:cs="Times New Roman"/>
          <w:sz w:val="24"/>
          <w:szCs w:val="24"/>
          <w:lang w:val="en-GB"/>
        </w:rPr>
        <w:t xml:space="preserve"> from divulging into complicated jargon that will only put a barrier between her and the </w:t>
      </w:r>
      <w:r>
        <w:rPr>
          <w:rFonts w:ascii="Times New Roman" w:hAnsi="Times New Roman" w:cs="Times New Roman"/>
          <w:sz w:val="24"/>
          <w:szCs w:val="24"/>
          <w:lang w:val="en-GB"/>
        </w:rPr>
        <w:t>audience. There’s</w:t>
      </w:r>
      <w:r w:rsidR="00601BC4">
        <w:rPr>
          <w:rFonts w:ascii="Times New Roman" w:hAnsi="Times New Roman" w:cs="Times New Roman"/>
          <w:sz w:val="24"/>
          <w:szCs w:val="24"/>
          <w:lang w:val="en-GB"/>
        </w:rPr>
        <w:t xml:space="preserve"> also propriety in her employing of </w:t>
      </w:r>
      <w:r>
        <w:rPr>
          <w:rFonts w:ascii="Times New Roman" w:hAnsi="Times New Roman" w:cs="Times New Roman"/>
          <w:sz w:val="24"/>
          <w:szCs w:val="24"/>
          <w:lang w:val="en-GB"/>
        </w:rPr>
        <w:t>style. Emma</w:t>
      </w:r>
      <w:r w:rsidR="00601BC4">
        <w:rPr>
          <w:rFonts w:ascii="Times New Roman" w:hAnsi="Times New Roman" w:cs="Times New Roman"/>
          <w:sz w:val="24"/>
          <w:szCs w:val="24"/>
          <w:lang w:val="en-GB"/>
        </w:rPr>
        <w:t xml:space="preserve"> uses a language that is appropriate to her </w:t>
      </w:r>
      <w:r>
        <w:rPr>
          <w:rFonts w:ascii="Times New Roman" w:hAnsi="Times New Roman" w:cs="Times New Roman"/>
          <w:sz w:val="24"/>
          <w:szCs w:val="24"/>
          <w:lang w:val="en-GB"/>
        </w:rPr>
        <w:t>audience. For</w:t>
      </w:r>
      <w:r w:rsidR="00601BC4">
        <w:rPr>
          <w:rFonts w:ascii="Times New Roman" w:hAnsi="Times New Roman" w:cs="Times New Roman"/>
          <w:sz w:val="24"/>
          <w:szCs w:val="24"/>
          <w:lang w:val="en-GB"/>
        </w:rPr>
        <w:t xml:space="preserve"> </w:t>
      </w:r>
      <w:r>
        <w:rPr>
          <w:rFonts w:ascii="Times New Roman" w:hAnsi="Times New Roman" w:cs="Times New Roman"/>
          <w:sz w:val="24"/>
          <w:szCs w:val="24"/>
          <w:lang w:val="en-GB"/>
        </w:rPr>
        <w:t>instance, the</w:t>
      </w:r>
      <w:r w:rsidR="00601BC4">
        <w:rPr>
          <w:rFonts w:ascii="Times New Roman" w:hAnsi="Times New Roman" w:cs="Times New Roman"/>
          <w:sz w:val="24"/>
          <w:szCs w:val="24"/>
          <w:lang w:val="en-GB"/>
        </w:rPr>
        <w:t xml:space="preserve"> words</w:t>
      </w:r>
      <w:r>
        <w:rPr>
          <w:rFonts w:ascii="Times New Roman" w:hAnsi="Times New Roman" w:cs="Times New Roman"/>
          <w:sz w:val="24"/>
          <w:szCs w:val="24"/>
          <w:lang w:val="en-GB"/>
        </w:rPr>
        <w:t xml:space="preserve"> ...advocate... Equal</w:t>
      </w:r>
      <w:r w:rsidR="00601BC4">
        <w:rPr>
          <w:rFonts w:ascii="Times New Roman" w:hAnsi="Times New Roman" w:cs="Times New Roman"/>
          <w:sz w:val="24"/>
          <w:szCs w:val="24"/>
          <w:lang w:val="en-GB"/>
        </w:rPr>
        <w:t xml:space="preserve"> rights for men and </w:t>
      </w:r>
      <w:r>
        <w:rPr>
          <w:rFonts w:ascii="Times New Roman" w:hAnsi="Times New Roman" w:cs="Times New Roman"/>
          <w:sz w:val="24"/>
          <w:szCs w:val="24"/>
          <w:lang w:val="en-GB"/>
        </w:rPr>
        <w:t>women...</w:t>
      </w:r>
      <w:r w:rsidR="00601BC4">
        <w:rPr>
          <w:rFonts w:ascii="Times New Roman" w:hAnsi="Times New Roman" w:cs="Times New Roman"/>
          <w:sz w:val="24"/>
          <w:szCs w:val="24"/>
          <w:lang w:val="en-GB"/>
        </w:rPr>
        <w:t xml:space="preserve">feminism </w:t>
      </w:r>
      <w:r>
        <w:rPr>
          <w:rFonts w:ascii="Times New Roman" w:hAnsi="Times New Roman" w:cs="Times New Roman"/>
          <w:sz w:val="24"/>
          <w:szCs w:val="24"/>
          <w:lang w:val="en-GB"/>
        </w:rPr>
        <w:t>appear</w:t>
      </w:r>
      <w:r w:rsidR="00601BC4">
        <w:rPr>
          <w:rFonts w:ascii="Times New Roman" w:hAnsi="Times New Roman" w:cs="Times New Roman"/>
          <w:sz w:val="24"/>
          <w:szCs w:val="24"/>
          <w:lang w:val="en-GB"/>
        </w:rPr>
        <w:t xml:space="preserve"> throughout her </w:t>
      </w:r>
      <w:r>
        <w:rPr>
          <w:rFonts w:ascii="Times New Roman" w:hAnsi="Times New Roman" w:cs="Times New Roman"/>
          <w:sz w:val="24"/>
          <w:szCs w:val="24"/>
          <w:lang w:val="en-GB"/>
        </w:rPr>
        <w:t>Speech. These</w:t>
      </w:r>
      <w:r w:rsidR="00601BC4">
        <w:rPr>
          <w:rFonts w:ascii="Times New Roman" w:hAnsi="Times New Roman" w:cs="Times New Roman"/>
          <w:sz w:val="24"/>
          <w:szCs w:val="24"/>
          <w:lang w:val="en-GB"/>
        </w:rPr>
        <w:t xml:space="preserve"> are appropriate for the given audience which is the UN organ that </w:t>
      </w:r>
      <w:r>
        <w:rPr>
          <w:rFonts w:ascii="Times New Roman" w:hAnsi="Times New Roman" w:cs="Times New Roman"/>
          <w:sz w:val="24"/>
          <w:szCs w:val="24"/>
          <w:lang w:val="en-GB"/>
        </w:rPr>
        <w:t>deals</w:t>
      </w:r>
      <w:r w:rsidR="00601BC4">
        <w:rPr>
          <w:rFonts w:ascii="Times New Roman" w:hAnsi="Times New Roman" w:cs="Times New Roman"/>
          <w:sz w:val="24"/>
          <w:szCs w:val="24"/>
          <w:lang w:val="en-GB"/>
        </w:rPr>
        <w:t xml:space="preserve"> with gender </w:t>
      </w:r>
      <w:r>
        <w:rPr>
          <w:rFonts w:ascii="Times New Roman" w:hAnsi="Times New Roman" w:cs="Times New Roman"/>
          <w:sz w:val="24"/>
          <w:szCs w:val="24"/>
          <w:lang w:val="en-GB"/>
        </w:rPr>
        <w:t>issues. Lastly</w:t>
      </w:r>
      <w:r w:rsidR="00601BC4">
        <w:rPr>
          <w:rFonts w:ascii="Times New Roman" w:hAnsi="Times New Roman" w:cs="Times New Roman"/>
          <w:sz w:val="24"/>
          <w:szCs w:val="24"/>
          <w:lang w:val="en-GB"/>
        </w:rPr>
        <w:t>,</w:t>
      </w:r>
      <w:r>
        <w:rPr>
          <w:rFonts w:ascii="Times New Roman" w:hAnsi="Times New Roman" w:cs="Times New Roman"/>
          <w:sz w:val="24"/>
          <w:szCs w:val="24"/>
          <w:lang w:val="en-GB"/>
        </w:rPr>
        <w:t xml:space="preserve"> Ornateness. She</w:t>
      </w:r>
      <w:r w:rsidR="00601BC4">
        <w:rPr>
          <w:rFonts w:ascii="Times New Roman" w:hAnsi="Times New Roman" w:cs="Times New Roman"/>
          <w:sz w:val="24"/>
          <w:szCs w:val="24"/>
          <w:lang w:val="en-GB"/>
        </w:rPr>
        <w:t xml:space="preserve"> utilises figures of Speech to help her pass her message </w:t>
      </w:r>
      <w:r>
        <w:rPr>
          <w:rFonts w:ascii="Times New Roman" w:hAnsi="Times New Roman" w:cs="Times New Roman"/>
          <w:sz w:val="24"/>
          <w:szCs w:val="24"/>
          <w:lang w:val="en-GB"/>
        </w:rPr>
        <w:t>across. For</w:t>
      </w:r>
      <w:r w:rsidR="00601BC4">
        <w:rPr>
          <w:rFonts w:ascii="Times New Roman" w:hAnsi="Times New Roman" w:cs="Times New Roman"/>
          <w:sz w:val="24"/>
          <w:szCs w:val="24"/>
          <w:lang w:val="en-GB"/>
        </w:rPr>
        <w:t xml:space="preserve"> </w:t>
      </w:r>
      <w:r>
        <w:rPr>
          <w:rFonts w:ascii="Times New Roman" w:hAnsi="Times New Roman" w:cs="Times New Roman"/>
          <w:sz w:val="24"/>
          <w:szCs w:val="24"/>
          <w:lang w:val="en-GB"/>
        </w:rPr>
        <w:t>instance, she</w:t>
      </w:r>
      <w:r w:rsidR="00601BC4">
        <w:rPr>
          <w:rFonts w:ascii="Times New Roman" w:hAnsi="Times New Roman" w:cs="Times New Roman"/>
          <w:sz w:val="24"/>
          <w:szCs w:val="24"/>
          <w:lang w:val="en-GB"/>
        </w:rPr>
        <w:t xml:space="preserve"> uses antanaclasis</w:t>
      </w:r>
      <w:bookmarkStart w:id="0" w:name="_GoBack"/>
      <w:bookmarkEnd w:id="0"/>
      <w:r w:rsidR="00601BC4">
        <w:rPr>
          <w:rFonts w:ascii="Times New Roman" w:hAnsi="Times New Roman" w:cs="Times New Roman"/>
          <w:sz w:val="24"/>
          <w:szCs w:val="24"/>
          <w:lang w:val="en-GB"/>
        </w:rPr>
        <w:t xml:space="preserve"> in the statements </w:t>
      </w:r>
      <w:r>
        <w:rPr>
          <w:rFonts w:ascii="Times New Roman" w:hAnsi="Times New Roman" w:cs="Times New Roman"/>
          <w:sz w:val="24"/>
          <w:szCs w:val="24"/>
          <w:lang w:val="en-GB"/>
        </w:rPr>
        <w:t>“.</w:t>
      </w:r>
      <w:r w:rsidRPr="00601BC4">
        <w:rPr>
          <w:rFonts w:ascii="Times New Roman" w:hAnsi="Times New Roman" w:cs="Times New Roman"/>
          <w:sz w:val="24"/>
          <w:szCs w:val="24"/>
        </w:rPr>
        <w:t xml:space="preserve"> And</w:t>
      </w:r>
      <w:r w:rsidRPr="00601BC4" w:rsidR="00601BC4">
        <w:rPr>
          <w:rFonts w:ascii="Times New Roman" w:hAnsi="Times New Roman" w:cs="Times New Roman"/>
          <w:sz w:val="24"/>
          <w:szCs w:val="24"/>
        </w:rPr>
        <w:t xml:space="preserve"> we don’t just </w:t>
      </w:r>
      <w:r w:rsidRPr="00601BC4" w:rsidR="00601BC4">
        <w:rPr>
          <w:rFonts w:ascii="Times New Roman" w:hAnsi="Times New Roman" w:cs="Times New Roman"/>
          <w:sz w:val="24"/>
          <w:szCs w:val="24"/>
          <w:u w:val="single"/>
        </w:rPr>
        <w:t>want</w:t>
      </w:r>
      <w:r w:rsidRPr="00601BC4" w:rsidR="00601BC4">
        <w:rPr>
          <w:rFonts w:ascii="Times New Roman" w:hAnsi="Times New Roman" w:cs="Times New Roman"/>
          <w:sz w:val="24"/>
          <w:szCs w:val="24"/>
        </w:rPr>
        <w:t xml:space="preserve"> to talk about it. We </w:t>
      </w:r>
      <w:r w:rsidRPr="00601BC4" w:rsidR="00601BC4">
        <w:rPr>
          <w:rFonts w:ascii="Times New Roman" w:hAnsi="Times New Roman" w:cs="Times New Roman"/>
          <w:sz w:val="24"/>
          <w:szCs w:val="24"/>
          <w:u w:val="single"/>
        </w:rPr>
        <w:t>want</w:t>
      </w:r>
      <w:r w:rsidRPr="00601BC4" w:rsidR="00601BC4">
        <w:rPr>
          <w:rFonts w:ascii="Times New Roman" w:hAnsi="Times New Roman" w:cs="Times New Roman"/>
          <w:sz w:val="24"/>
          <w:szCs w:val="24"/>
        </w:rPr>
        <w:t xml:space="preserve"> to try and</w:t>
      </w:r>
      <w:r w:rsidR="00601BC4">
        <w:rPr>
          <w:rFonts w:ascii="Times New Roman" w:hAnsi="Times New Roman" w:cs="Times New Roman"/>
          <w:sz w:val="24"/>
          <w:szCs w:val="24"/>
        </w:rPr>
        <w:t>…</w:t>
      </w:r>
      <w:r>
        <w:rPr>
          <w:rFonts w:ascii="Times New Roman" w:hAnsi="Times New Roman" w:cs="Times New Roman"/>
          <w:sz w:val="24"/>
          <w:szCs w:val="24"/>
        </w:rPr>
        <w:t>”. She</w:t>
      </w:r>
      <w:r w:rsidR="00601BC4">
        <w:rPr>
          <w:rFonts w:ascii="Times New Roman" w:hAnsi="Times New Roman" w:cs="Times New Roman"/>
          <w:sz w:val="24"/>
          <w:szCs w:val="24"/>
        </w:rPr>
        <w:t xml:space="preserve"> also uses a variety of rhetorical questions throughout her Speech</w:t>
      </w:r>
      <w:r>
        <w:rPr>
          <w:rFonts w:ascii="Times New Roman" w:hAnsi="Times New Roman" w:cs="Times New Roman"/>
          <w:sz w:val="24"/>
          <w:szCs w:val="24"/>
        </w:rPr>
        <w:t>. Utilization of these virtues of style goes a long way in making her Speech effective, persuasive and motivating to her audience.
</w:t>
      </w:r>
    </w:p>
    <w:p w:rsidR="008E50B6" w:rsidP="00715482" w14:paraId="2B6E3DD8" w14:textId="783C1D83">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Emma makes her speech effective by employing good delivery as </w:t>
      </w:r>
      <w:r>
        <w:rPr>
          <w:rFonts w:ascii="Times New Roman" w:hAnsi="Times New Roman" w:cs="Times New Roman"/>
          <w:sz w:val="24"/>
          <w:szCs w:val="24"/>
          <w:lang w:val="en-GB"/>
        </w:rPr>
        <w:t>rhetoric. It</w:t>
      </w:r>
      <w:r>
        <w:rPr>
          <w:rFonts w:ascii="Times New Roman" w:hAnsi="Times New Roman" w:cs="Times New Roman"/>
          <w:sz w:val="24"/>
          <w:szCs w:val="24"/>
          <w:lang w:val="en-GB"/>
        </w:rPr>
        <w:t xml:space="preserve"> goes beyond doubt that delivery of a speech compounds the ultimate impact it will have on the </w:t>
      </w:r>
      <w:r>
        <w:rPr>
          <w:rFonts w:ascii="Times New Roman" w:hAnsi="Times New Roman" w:cs="Times New Roman"/>
          <w:sz w:val="24"/>
          <w:szCs w:val="24"/>
          <w:lang w:val="en-GB"/>
        </w:rPr>
        <w:t>audience. A</w:t>
      </w:r>
      <w:r>
        <w:rPr>
          <w:rFonts w:ascii="Times New Roman" w:hAnsi="Times New Roman" w:cs="Times New Roman"/>
          <w:sz w:val="24"/>
          <w:szCs w:val="24"/>
          <w:lang w:val="en-GB"/>
        </w:rPr>
        <w:t xml:space="preserve"> good speech delivered poorly will most likely be outstripped by </w:t>
      </w:r>
      <w:r w:rsidR="00D24611">
        <w:rPr>
          <w:rFonts w:ascii="Times New Roman" w:hAnsi="Times New Roman" w:cs="Times New Roman"/>
          <w:sz w:val="24"/>
          <w:szCs w:val="24"/>
          <w:lang w:val="en-GB"/>
        </w:rPr>
        <w:t xml:space="preserve">an average speech delivered in </w:t>
      </w:r>
      <w:r>
        <w:rPr>
          <w:rFonts w:ascii="Times New Roman" w:hAnsi="Times New Roman" w:cs="Times New Roman"/>
          <w:sz w:val="24"/>
          <w:szCs w:val="24"/>
          <w:lang w:val="en-GB"/>
        </w:rPr>
        <w:t>an excellent</w:t>
      </w:r>
      <w:r w:rsidR="00D24611">
        <w:rPr>
          <w:rFonts w:ascii="Times New Roman" w:hAnsi="Times New Roman" w:cs="Times New Roman"/>
          <w:sz w:val="24"/>
          <w:szCs w:val="24"/>
          <w:lang w:val="en-GB"/>
        </w:rPr>
        <w:t xml:space="preserve"> </w:t>
      </w:r>
      <w:r>
        <w:rPr>
          <w:rFonts w:ascii="Times New Roman" w:hAnsi="Times New Roman" w:cs="Times New Roman"/>
          <w:sz w:val="24"/>
          <w:szCs w:val="24"/>
          <w:lang w:val="en-GB"/>
        </w:rPr>
        <w:t>way. With</w:t>
      </w:r>
      <w:r w:rsidR="00D24611">
        <w:rPr>
          <w:rFonts w:ascii="Times New Roman" w:hAnsi="Times New Roman" w:cs="Times New Roman"/>
          <w:sz w:val="24"/>
          <w:szCs w:val="24"/>
          <w:lang w:val="en-GB"/>
        </w:rPr>
        <w:t xml:space="preserve"> good </w:t>
      </w:r>
      <w:r>
        <w:rPr>
          <w:rFonts w:ascii="Times New Roman" w:hAnsi="Times New Roman" w:cs="Times New Roman"/>
          <w:sz w:val="24"/>
          <w:szCs w:val="24"/>
          <w:lang w:val="en-GB"/>
        </w:rPr>
        <w:t>delivery, the</w:t>
      </w:r>
      <w:r w:rsidR="00D24611">
        <w:rPr>
          <w:rFonts w:ascii="Times New Roman" w:hAnsi="Times New Roman" w:cs="Times New Roman"/>
          <w:sz w:val="24"/>
          <w:szCs w:val="24"/>
          <w:lang w:val="en-GB"/>
        </w:rPr>
        <w:t xml:space="preserve"> orator will easily be to employ and effect pathos and </w:t>
      </w:r>
      <w:r>
        <w:rPr>
          <w:rFonts w:ascii="Times New Roman" w:hAnsi="Times New Roman" w:cs="Times New Roman"/>
          <w:sz w:val="24"/>
          <w:szCs w:val="24"/>
          <w:lang w:val="en-GB"/>
        </w:rPr>
        <w:t>ethos. Emma</w:t>
      </w:r>
      <w:r w:rsidR="00D24611">
        <w:rPr>
          <w:rFonts w:ascii="Times New Roman" w:hAnsi="Times New Roman" w:cs="Times New Roman"/>
          <w:sz w:val="24"/>
          <w:szCs w:val="24"/>
          <w:lang w:val="en-GB"/>
        </w:rPr>
        <w:t xml:space="preserve"> factors the effectiveness of tailoring her delivery to her </w:t>
      </w:r>
      <w:r>
        <w:rPr>
          <w:rFonts w:ascii="Times New Roman" w:hAnsi="Times New Roman" w:cs="Times New Roman"/>
          <w:sz w:val="24"/>
          <w:szCs w:val="24"/>
          <w:lang w:val="en-GB"/>
        </w:rPr>
        <w:t>audience. Her</w:t>
      </w:r>
      <w:r w:rsidR="00D24611">
        <w:rPr>
          <w:rFonts w:ascii="Times New Roman" w:hAnsi="Times New Roman" w:cs="Times New Roman"/>
          <w:sz w:val="24"/>
          <w:szCs w:val="24"/>
          <w:lang w:val="en-GB"/>
        </w:rPr>
        <w:t xml:space="preserve"> message is appropriate to the audience at that given time and </w:t>
      </w:r>
      <w:r>
        <w:rPr>
          <w:rFonts w:ascii="Times New Roman" w:hAnsi="Times New Roman" w:cs="Times New Roman"/>
          <w:sz w:val="24"/>
          <w:szCs w:val="24"/>
          <w:lang w:val="en-GB"/>
        </w:rPr>
        <w:t>place. This</w:t>
      </w:r>
      <w:r w:rsidR="00D24611">
        <w:rPr>
          <w:rFonts w:ascii="Times New Roman" w:hAnsi="Times New Roman" w:cs="Times New Roman"/>
          <w:sz w:val="24"/>
          <w:szCs w:val="24"/>
          <w:lang w:val="en-GB"/>
        </w:rPr>
        <w:t xml:space="preserve"> helped her to establish a common ground with her audience and effect rapport </w:t>
      </w:r>
      <w:r>
        <w:rPr>
          <w:rFonts w:ascii="Times New Roman" w:hAnsi="Times New Roman" w:cs="Times New Roman"/>
          <w:sz w:val="24"/>
          <w:szCs w:val="24"/>
          <w:lang w:val="en-GB"/>
        </w:rPr>
        <w:t>with</w:t>
      </w:r>
      <w:r w:rsidR="00D24611">
        <w:rPr>
          <w:rFonts w:ascii="Times New Roman" w:hAnsi="Times New Roman" w:cs="Times New Roman"/>
          <w:sz w:val="24"/>
          <w:szCs w:val="24"/>
          <w:lang w:val="en-GB"/>
        </w:rPr>
        <w:t xml:space="preserve"> </w:t>
      </w:r>
      <w:r>
        <w:rPr>
          <w:rFonts w:ascii="Times New Roman" w:hAnsi="Times New Roman" w:cs="Times New Roman"/>
          <w:sz w:val="24"/>
          <w:szCs w:val="24"/>
          <w:lang w:val="en-GB"/>
        </w:rPr>
        <w:t>them. Another</w:t>
      </w:r>
      <w:r w:rsidR="00D24611">
        <w:rPr>
          <w:rFonts w:ascii="Times New Roman" w:hAnsi="Times New Roman" w:cs="Times New Roman"/>
          <w:sz w:val="24"/>
          <w:szCs w:val="24"/>
          <w:lang w:val="en-GB"/>
        </w:rPr>
        <w:t xml:space="preserve"> worthwhile aspect of delivery </w:t>
      </w:r>
      <w:r>
        <w:rPr>
          <w:rFonts w:ascii="Times New Roman" w:hAnsi="Times New Roman" w:cs="Times New Roman"/>
          <w:sz w:val="24"/>
          <w:szCs w:val="24"/>
          <w:lang w:val="en-GB"/>
        </w:rPr>
        <w:t>utilised</w:t>
      </w:r>
      <w:r w:rsidR="00D24611">
        <w:rPr>
          <w:rFonts w:ascii="Times New Roman" w:hAnsi="Times New Roman" w:cs="Times New Roman"/>
          <w:sz w:val="24"/>
          <w:szCs w:val="24"/>
          <w:lang w:val="en-GB"/>
        </w:rPr>
        <w:t xml:space="preserve"> by </w:t>
      </w:r>
      <w:r>
        <w:rPr>
          <w:rFonts w:ascii="Times New Roman" w:hAnsi="Times New Roman" w:cs="Times New Roman"/>
          <w:sz w:val="24"/>
          <w:szCs w:val="24"/>
          <w:lang w:val="en-GB"/>
        </w:rPr>
        <w:t>Emma is</w:t>
      </w:r>
      <w:r w:rsidR="00D24611">
        <w:rPr>
          <w:rFonts w:ascii="Times New Roman" w:hAnsi="Times New Roman" w:cs="Times New Roman"/>
          <w:sz w:val="24"/>
          <w:szCs w:val="24"/>
          <w:lang w:val="en-GB"/>
        </w:rPr>
        <w:t xml:space="preserve"> the use of the </w:t>
      </w:r>
      <w:r>
        <w:rPr>
          <w:rFonts w:ascii="Times New Roman" w:hAnsi="Times New Roman" w:cs="Times New Roman"/>
          <w:sz w:val="24"/>
          <w:szCs w:val="24"/>
          <w:lang w:val="en-GB"/>
        </w:rPr>
        <w:t>`pause`. She</w:t>
      </w:r>
      <w:r w:rsidR="00D24611">
        <w:rPr>
          <w:rFonts w:ascii="Times New Roman" w:hAnsi="Times New Roman" w:cs="Times New Roman"/>
          <w:sz w:val="24"/>
          <w:szCs w:val="24"/>
          <w:lang w:val="en-GB"/>
        </w:rPr>
        <w:t xml:space="preserve"> inserts a pause between her sentences and </w:t>
      </w:r>
      <w:r>
        <w:rPr>
          <w:rFonts w:ascii="Times New Roman" w:hAnsi="Times New Roman" w:cs="Times New Roman"/>
          <w:sz w:val="24"/>
          <w:szCs w:val="24"/>
          <w:lang w:val="en-GB"/>
        </w:rPr>
        <w:t>ideas. This</w:t>
      </w:r>
      <w:r w:rsidR="00D24611">
        <w:rPr>
          <w:rFonts w:ascii="Times New Roman" w:hAnsi="Times New Roman" w:cs="Times New Roman"/>
          <w:sz w:val="24"/>
          <w:szCs w:val="24"/>
          <w:lang w:val="en-GB"/>
        </w:rPr>
        <w:t xml:space="preserve"> is effective in letting the </w:t>
      </w:r>
      <w:r>
        <w:rPr>
          <w:rFonts w:ascii="Times New Roman" w:hAnsi="Times New Roman" w:cs="Times New Roman"/>
          <w:sz w:val="24"/>
          <w:szCs w:val="24"/>
          <w:lang w:val="en-GB"/>
        </w:rPr>
        <w:t>message</w:t>
      </w:r>
      <w:r w:rsidR="00D24611">
        <w:rPr>
          <w:rFonts w:ascii="Times New Roman" w:hAnsi="Times New Roman" w:cs="Times New Roman"/>
          <w:sz w:val="24"/>
          <w:szCs w:val="24"/>
          <w:lang w:val="en-GB"/>
        </w:rPr>
        <w:t xml:space="preserve"> sink deeply into her audiences` </w:t>
      </w:r>
      <w:r>
        <w:rPr>
          <w:rFonts w:ascii="Times New Roman" w:hAnsi="Times New Roman" w:cs="Times New Roman"/>
          <w:sz w:val="24"/>
          <w:szCs w:val="24"/>
          <w:lang w:val="en-GB"/>
        </w:rPr>
        <w:t>minds. She</w:t>
      </w:r>
      <w:r w:rsidR="00D24611">
        <w:rPr>
          <w:rFonts w:ascii="Times New Roman" w:hAnsi="Times New Roman" w:cs="Times New Roman"/>
          <w:sz w:val="24"/>
          <w:szCs w:val="24"/>
          <w:lang w:val="en-GB"/>
        </w:rPr>
        <w:t xml:space="preserve"> also employs tonal variation in her </w:t>
      </w:r>
      <w:r>
        <w:rPr>
          <w:rFonts w:ascii="Times New Roman" w:hAnsi="Times New Roman" w:cs="Times New Roman"/>
          <w:sz w:val="24"/>
          <w:szCs w:val="24"/>
          <w:lang w:val="en-GB"/>
        </w:rPr>
        <w:t>statements, which</w:t>
      </w:r>
      <w:r w:rsidR="00D24611">
        <w:rPr>
          <w:rFonts w:ascii="Times New Roman" w:hAnsi="Times New Roman" w:cs="Times New Roman"/>
          <w:sz w:val="24"/>
          <w:szCs w:val="24"/>
          <w:lang w:val="en-GB"/>
        </w:rPr>
        <w:t xml:space="preserve"> helps to convey both her emotions and </w:t>
      </w:r>
      <w:r>
        <w:rPr>
          <w:rFonts w:ascii="Times New Roman" w:hAnsi="Times New Roman" w:cs="Times New Roman"/>
          <w:sz w:val="24"/>
          <w:szCs w:val="24"/>
          <w:lang w:val="en-GB"/>
        </w:rPr>
        <w:t>stance. Though</w:t>
      </w:r>
      <w:r w:rsidR="00D24611">
        <w:rPr>
          <w:rFonts w:ascii="Times New Roman" w:hAnsi="Times New Roman" w:cs="Times New Roman"/>
          <w:sz w:val="24"/>
          <w:szCs w:val="24"/>
          <w:lang w:val="en-GB"/>
        </w:rPr>
        <w:t xml:space="preserve"> she claims to have been a bit </w:t>
      </w:r>
      <w:r>
        <w:rPr>
          <w:rFonts w:ascii="Times New Roman" w:hAnsi="Times New Roman" w:cs="Times New Roman"/>
          <w:sz w:val="24"/>
          <w:szCs w:val="24"/>
          <w:lang w:val="en-GB"/>
        </w:rPr>
        <w:t>nervous, she</w:t>
      </w:r>
      <w:r w:rsidR="00D24611">
        <w:rPr>
          <w:rFonts w:ascii="Times New Roman" w:hAnsi="Times New Roman" w:cs="Times New Roman"/>
          <w:sz w:val="24"/>
          <w:szCs w:val="24"/>
          <w:lang w:val="en-GB"/>
        </w:rPr>
        <w:t xml:space="preserve"> still manages to maintain eye contact</w:t>
      </w:r>
      <w:r>
        <w:rPr>
          <w:rFonts w:ascii="Times New Roman" w:hAnsi="Times New Roman" w:cs="Times New Roman"/>
          <w:sz w:val="24"/>
          <w:szCs w:val="24"/>
          <w:lang w:val="en-GB"/>
        </w:rPr>
        <w:t xml:space="preserve"> with her audience, a very important aspect of delivery. She also makes good use of facial expressions to express her unbound emotions towards the subject matter, in this case, the emancipation of women. Her Charisma during the presentation also goes a long way in persuading and motivating her audience.
</w:t>
      </w:r>
    </w:p>
    <w:p w:rsidR="00CB3639" w:rsidP="00CB3639" w14:paraId="344AA0CF" w14:textId="77777777">
      <w:pPr>
        <w:spacing w:line="480" w:lineRule="auto"/>
        <w:rPr>
          <w:rFonts w:ascii="Times New Roman" w:hAnsi="Times New Roman" w:cs="Times New Roman"/>
          <w:sz w:val="24"/>
          <w:szCs w:val="24"/>
          <w:lang w:val="en-GB"/>
        </w:rPr>
      </w:pPr>
    </w:p>
    <w:p w:rsidR="008E50B6" w:rsidRPr="00715482" w:rsidP="00CB3639" w14:paraId="3EADBD3B" w14:textId="5BB52E4F">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Conclusion</w:t>
      </w:r>
    </w:p>
    <w:p w:rsidR="008E50B6" w:rsidP="00715482" w14:paraId="1D2788B6" w14:textId="0E44B6DA">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Speech delivered by Emma Watson was effective in nits desired outcome. It was persuasive and motivating to not only the attending </w:t>
      </w:r>
      <w:r w:rsidR="00CB3639">
        <w:rPr>
          <w:rFonts w:ascii="Times New Roman" w:hAnsi="Times New Roman" w:cs="Times New Roman"/>
          <w:sz w:val="24"/>
          <w:szCs w:val="24"/>
          <w:lang w:val="en-GB"/>
        </w:rPr>
        <w:t>audience</w:t>
      </w:r>
      <w:r>
        <w:rPr>
          <w:rFonts w:ascii="Times New Roman" w:hAnsi="Times New Roman" w:cs="Times New Roman"/>
          <w:sz w:val="24"/>
          <w:szCs w:val="24"/>
          <w:lang w:val="en-GB"/>
        </w:rPr>
        <w:t xml:space="preserve"> but also thousands who viewed the video via one media or another. The excellence of her effectiveness is dramatized by the overwhelming applauses she receives from the audience. The effectiveness is majorly contributed by her adoption of the three major </w:t>
      </w:r>
      <w:r w:rsidR="00CB3639">
        <w:rPr>
          <w:rFonts w:ascii="Times New Roman" w:hAnsi="Times New Roman" w:cs="Times New Roman"/>
          <w:sz w:val="24"/>
          <w:szCs w:val="24"/>
          <w:lang w:val="en-GB"/>
        </w:rPr>
        <w:t>canons. Style, memory</w:t>
      </w:r>
      <w:r>
        <w:rPr>
          <w:rFonts w:ascii="Times New Roman" w:hAnsi="Times New Roman" w:cs="Times New Roman"/>
          <w:sz w:val="24"/>
          <w:szCs w:val="24"/>
          <w:lang w:val="en-GB"/>
        </w:rPr>
        <w:t xml:space="preserve"> and delivery.</w:t>
      </w:r>
    </w:p>
    <w:p w:rsidR="00CB3639" w:rsidP="008E50B6" w14:paraId="7CFE7752" w14:textId="49348272">
      <w:pPr>
        <w:spacing w:line="480" w:lineRule="auto"/>
        <w:jc w:val="both"/>
        <w:rPr>
          <w:rFonts w:ascii="Times New Roman" w:hAnsi="Times New Roman" w:cs="Times New Roman"/>
          <w:sz w:val="24"/>
          <w:szCs w:val="24"/>
          <w:lang w:val="en-GB"/>
        </w:rPr>
      </w:pPr>
    </w:p>
    <w:p w:rsidR="00CB3639" w:rsidP="008E50B6" w14:paraId="7E7D1A6A" w14:textId="206B4DE5">
      <w:pPr>
        <w:spacing w:line="480" w:lineRule="auto"/>
        <w:jc w:val="both"/>
        <w:rPr>
          <w:rFonts w:ascii="Times New Roman" w:hAnsi="Times New Roman" w:cs="Times New Roman"/>
          <w:sz w:val="24"/>
          <w:szCs w:val="24"/>
          <w:lang w:val="en-GB"/>
        </w:rPr>
      </w:pPr>
    </w:p>
    <w:p w:rsidR="00CB3639" w:rsidP="008E50B6" w14:paraId="4F98078F" w14:textId="1666C9BA">
      <w:pPr>
        <w:spacing w:line="480" w:lineRule="auto"/>
        <w:jc w:val="both"/>
        <w:rPr>
          <w:rFonts w:ascii="Times New Roman" w:hAnsi="Times New Roman" w:cs="Times New Roman"/>
          <w:sz w:val="24"/>
          <w:szCs w:val="24"/>
          <w:lang w:val="en-GB"/>
        </w:rPr>
      </w:pPr>
    </w:p>
    <w:p w:rsidR="00CB3639" w:rsidP="008E50B6" w14:paraId="005590B5" w14:textId="6D9D22B4">
      <w:pPr>
        <w:spacing w:line="480" w:lineRule="auto"/>
        <w:jc w:val="both"/>
        <w:rPr>
          <w:rFonts w:ascii="Times New Roman" w:hAnsi="Times New Roman" w:cs="Times New Roman"/>
          <w:sz w:val="24"/>
          <w:szCs w:val="24"/>
          <w:lang w:val="en-GB"/>
        </w:rPr>
      </w:pPr>
    </w:p>
    <w:p w:rsidR="00CB3639" w:rsidP="008E50B6" w14:paraId="40494103" w14:textId="554FEE6C">
      <w:pPr>
        <w:spacing w:line="480" w:lineRule="auto"/>
        <w:jc w:val="both"/>
        <w:rPr>
          <w:rFonts w:ascii="Times New Roman" w:hAnsi="Times New Roman" w:cs="Times New Roman"/>
          <w:sz w:val="24"/>
          <w:szCs w:val="24"/>
          <w:lang w:val="en-GB"/>
        </w:rPr>
      </w:pPr>
    </w:p>
    <w:p w:rsidR="00CB3639" w:rsidP="008E50B6" w14:paraId="767A995F" w14:textId="585AC02E">
      <w:pPr>
        <w:spacing w:line="480" w:lineRule="auto"/>
        <w:jc w:val="both"/>
        <w:rPr>
          <w:rFonts w:ascii="Times New Roman" w:hAnsi="Times New Roman" w:cs="Times New Roman"/>
          <w:sz w:val="24"/>
          <w:szCs w:val="24"/>
          <w:lang w:val="en-GB"/>
        </w:rPr>
      </w:pPr>
    </w:p>
    <w:p w:rsidR="00CB3639" w:rsidP="008E50B6" w14:paraId="2C8B897E" w14:textId="00266604">
      <w:pPr>
        <w:spacing w:line="480" w:lineRule="auto"/>
        <w:jc w:val="both"/>
        <w:rPr>
          <w:rFonts w:ascii="Times New Roman" w:hAnsi="Times New Roman" w:cs="Times New Roman"/>
          <w:sz w:val="24"/>
          <w:szCs w:val="24"/>
          <w:lang w:val="en-GB"/>
        </w:rPr>
      </w:pPr>
    </w:p>
    <w:p w:rsidR="00CB3639" w:rsidP="008E50B6" w14:paraId="5C24669E" w14:textId="7B8199F5">
      <w:pPr>
        <w:spacing w:line="480" w:lineRule="auto"/>
        <w:jc w:val="both"/>
        <w:rPr>
          <w:rFonts w:ascii="Times New Roman" w:hAnsi="Times New Roman" w:cs="Times New Roman"/>
          <w:sz w:val="24"/>
          <w:szCs w:val="24"/>
          <w:lang w:val="en-GB"/>
        </w:rPr>
      </w:pPr>
    </w:p>
    <w:p w:rsidR="00CB3639" w:rsidP="008E50B6" w14:paraId="35FC3D12" w14:textId="28BFB920">
      <w:pPr>
        <w:spacing w:line="480" w:lineRule="auto"/>
        <w:jc w:val="both"/>
        <w:rPr>
          <w:rFonts w:ascii="Times New Roman" w:hAnsi="Times New Roman" w:cs="Times New Roman"/>
          <w:sz w:val="24"/>
          <w:szCs w:val="24"/>
          <w:lang w:val="en-GB"/>
        </w:rPr>
      </w:pPr>
    </w:p>
    <w:p w:rsidR="00CB3639" w:rsidP="008E50B6" w14:paraId="5E2DD571" w14:textId="1F624192">
      <w:pPr>
        <w:spacing w:line="480" w:lineRule="auto"/>
        <w:jc w:val="both"/>
        <w:rPr>
          <w:rFonts w:ascii="Times New Roman" w:hAnsi="Times New Roman" w:cs="Times New Roman"/>
          <w:sz w:val="24"/>
          <w:szCs w:val="24"/>
          <w:lang w:val="en-GB"/>
        </w:rPr>
      </w:pPr>
    </w:p>
    <w:p w:rsidR="00CB3639" w:rsidP="008E50B6" w14:paraId="177A38A3" w14:textId="46DB7A57">
      <w:pPr>
        <w:spacing w:line="480" w:lineRule="auto"/>
        <w:jc w:val="both"/>
        <w:rPr>
          <w:rFonts w:ascii="Times New Roman" w:hAnsi="Times New Roman" w:cs="Times New Roman"/>
          <w:sz w:val="24"/>
          <w:szCs w:val="24"/>
          <w:lang w:val="en-GB"/>
        </w:rPr>
      </w:pPr>
    </w:p>
    <w:p w:rsidR="00CB3639" w:rsidP="008E50B6" w14:paraId="6CF12D20" w14:textId="7B5D1670">
      <w:pPr>
        <w:spacing w:line="480" w:lineRule="auto"/>
        <w:jc w:val="both"/>
        <w:rPr>
          <w:rFonts w:ascii="Times New Roman" w:hAnsi="Times New Roman" w:cs="Times New Roman"/>
          <w:sz w:val="24"/>
          <w:szCs w:val="24"/>
          <w:lang w:val="en-GB"/>
        </w:rPr>
      </w:pPr>
    </w:p>
    <w:p w:rsidR="00CB3639" w:rsidP="00CB3639" w14:paraId="009F990A" w14:textId="77777777">
      <w:pPr>
        <w:spacing w:line="480" w:lineRule="auto"/>
        <w:jc w:val="center"/>
        <w:rPr>
          <w:rFonts w:ascii="Times New Roman" w:hAnsi="Times New Roman" w:cs="Times New Roman"/>
          <w:sz w:val="24"/>
          <w:szCs w:val="24"/>
          <w:lang w:val="en-GB"/>
        </w:rPr>
      </w:pPr>
    </w:p>
    <w:p w:rsidR="00CB3639" w:rsidRPr="00715482" w:rsidP="00CB3639" w14:paraId="438DB692" w14:textId="79733616">
      <w:pPr>
        <w:spacing w:line="480" w:lineRule="auto"/>
        <w:jc w:val="center"/>
        <w:rPr>
          <w:rFonts w:ascii="Times New Roman" w:hAnsi="Times New Roman" w:cs="Times New Roman"/>
          <w:b/>
          <w:sz w:val="24"/>
          <w:szCs w:val="24"/>
          <w:lang w:val="en-GB"/>
        </w:rPr>
      </w:pPr>
      <w:r w:rsidRPr="00715482">
        <w:rPr>
          <w:rFonts w:ascii="Times New Roman" w:hAnsi="Times New Roman" w:cs="Times New Roman"/>
          <w:b/>
          <w:sz w:val="24"/>
          <w:szCs w:val="24"/>
          <w:lang w:val="en-GB"/>
        </w:rPr>
        <w:t>References</w:t>
      </w:r>
    </w:p>
    <w:p w:rsidR="00715482" w:rsidRPr="00715482" w:rsidP="00715482" w14:paraId="7140654A" w14:textId="79E04AD8">
      <w:pPr>
        <w:spacing w:after="420" w:line="480" w:lineRule="auto"/>
        <w:ind w:left="567" w:hanging="567"/>
        <w:rPr>
          <w:rFonts w:ascii="Times New Roman" w:eastAsia="Times New Roman" w:hAnsi="Times New Roman" w:cs="Times New Roman"/>
          <w:sz w:val="24"/>
          <w:szCs w:val="24"/>
        </w:rPr>
      </w:pPr>
      <w:r w:rsidRPr="00715482">
        <w:rPr>
          <w:rFonts w:ascii="Times New Roman" w:eastAsia="Times New Roman" w:hAnsi="Times New Roman" w:cs="Times New Roman"/>
          <w:sz w:val="24"/>
          <w:szCs w:val="24"/>
        </w:rPr>
        <w:t xml:space="preserve">American </w:t>
      </w:r>
      <w:r w:rsidRPr="00715482">
        <w:rPr>
          <w:rFonts w:ascii="Times New Roman" w:eastAsia="Times New Roman" w:hAnsi="Times New Roman" w:cs="Times New Roman"/>
          <w:sz w:val="24"/>
          <w:szCs w:val="24"/>
        </w:rPr>
        <w:t>Rhetoric. (</w:t>
      </w:r>
      <w:r w:rsidRPr="00715482">
        <w:rPr>
          <w:rFonts w:ascii="Times New Roman" w:eastAsia="Times New Roman" w:hAnsi="Times New Roman" w:cs="Times New Roman"/>
          <w:sz w:val="24"/>
          <w:szCs w:val="24"/>
        </w:rPr>
        <w:t>2015</w:t>
      </w:r>
      <w:r w:rsidRPr="00715482">
        <w:rPr>
          <w:rFonts w:ascii="Times New Roman" w:eastAsia="Times New Roman" w:hAnsi="Times New Roman" w:cs="Times New Roman"/>
          <w:sz w:val="24"/>
          <w:szCs w:val="24"/>
        </w:rPr>
        <w:t>). Emma</w:t>
      </w:r>
      <w:r w:rsidRPr="00715482">
        <w:rPr>
          <w:rFonts w:ascii="Times New Roman" w:eastAsia="Times New Roman" w:hAnsi="Times New Roman" w:cs="Times New Roman"/>
          <w:sz w:val="24"/>
          <w:szCs w:val="24"/>
        </w:rPr>
        <w:t xml:space="preserve"> Watson. United Nations Address on Gender Equality. http://www.americanrhetoric.com/speeches/emmawatsonunitednationspeech.htm.Date accessed 15/05/2020.</w:t>
      </w:r>
    </w:p>
    <w:p w:rsidR="00715482" w:rsidRPr="00715482" w:rsidP="00715482" w14:paraId="4E7ABB7F" w14:textId="23325166">
      <w:pPr>
        <w:spacing w:after="420" w:line="480" w:lineRule="auto"/>
        <w:ind w:left="567" w:hanging="567"/>
        <w:rPr>
          <w:rFonts w:ascii="Times New Roman" w:eastAsia="Times New Roman" w:hAnsi="Times New Roman" w:cs="Times New Roman"/>
          <w:sz w:val="24"/>
          <w:szCs w:val="24"/>
        </w:rPr>
      </w:pPr>
      <w:r w:rsidRPr="00715482">
        <w:rPr>
          <w:rFonts w:ascii="Times New Roman" w:eastAsia="Times New Roman" w:hAnsi="Times New Roman" w:cs="Times New Roman"/>
          <w:sz w:val="24"/>
          <w:szCs w:val="24"/>
        </w:rPr>
        <w:t xml:space="preserve">Fuentes, M. J. G., Nicolau, E. G., &amp; García, R. M. (2016). Celebrities, gender-based violence and women's rights: towards the transformation of the framework of </w:t>
      </w:r>
      <w:r w:rsidRPr="00715482">
        <w:rPr>
          <w:rFonts w:ascii="Times New Roman" w:eastAsia="Times New Roman" w:hAnsi="Times New Roman" w:cs="Times New Roman"/>
          <w:sz w:val="24"/>
          <w:szCs w:val="24"/>
        </w:rPr>
        <w:t>recognition? Revista</w:t>
      </w:r>
      <w:r w:rsidRPr="00715482">
        <w:rPr>
          <w:rFonts w:ascii="Times New Roman" w:eastAsia="Times New Roman" w:hAnsi="Times New Roman" w:cs="Times New Roman"/>
          <w:sz w:val="24"/>
          <w:szCs w:val="24"/>
        </w:rPr>
        <w:t xml:space="preserve"> Latina de Comunicación Social, (71), 833.</w:t>
      </w:r>
    </w:p>
    <w:p w:rsidR="00715482" w:rsidRPr="00715482" w:rsidP="00715482" w14:paraId="5577DB77" w14:textId="77777777">
      <w:pPr>
        <w:spacing w:after="420" w:line="480" w:lineRule="auto"/>
        <w:ind w:left="567" w:hanging="567"/>
        <w:rPr>
          <w:rFonts w:ascii="Times New Roman" w:eastAsia="Times New Roman" w:hAnsi="Times New Roman" w:cs="Times New Roman"/>
          <w:sz w:val="24"/>
          <w:szCs w:val="24"/>
        </w:rPr>
      </w:pPr>
      <w:r w:rsidRPr="00715482">
        <w:rPr>
          <w:rFonts w:ascii="Times New Roman" w:eastAsia="Times New Roman" w:hAnsi="Times New Roman" w:cs="Times New Roman"/>
          <w:sz w:val="24"/>
          <w:szCs w:val="24"/>
        </w:rPr>
        <w:t>Matos, J. (2015). Women's rights in a public address: A feminist rhetorical critique. Colloquy, 11, 1-22.
</w:t>
      </w:r>
    </w:p>
    <w:p w:rsidR="003E11EA" w:rsidRPr="00715482" w:rsidP="00715482" w14:paraId="35055357" w14:textId="722B4662">
      <w:pPr>
        <w:spacing w:after="420" w:line="480" w:lineRule="auto"/>
        <w:ind w:left="567" w:hanging="567"/>
        <w:rPr>
          <w:rFonts w:ascii="Times New Roman" w:eastAsia="Times New Roman" w:hAnsi="Times New Roman" w:cs="Times New Roman"/>
          <w:sz w:val="24"/>
          <w:szCs w:val="24"/>
        </w:rPr>
      </w:pPr>
      <w:r w:rsidRPr="00715482">
        <w:rPr>
          <w:rFonts w:ascii="Times New Roman" w:eastAsia="Times New Roman" w:hAnsi="Times New Roman" w:cs="Times New Roman"/>
          <w:sz w:val="24"/>
          <w:szCs w:val="24"/>
        </w:rPr>
        <w:t>Wheeler, M. (2011). Celebrity diplomacy: United Nations’ Goodwill Ambassadors and Messengers of Peace. Celebrity Studies, 2(1), 6-18.</w:t>
      </w:r>
    </w:p>
    <w:p w:rsidR="003E11EA" w:rsidP="003E11EA" w14:paraId="3D06D223" w14:textId="77777777">
      <w:pPr>
        <w:spacing w:after="420" w:line="480" w:lineRule="auto"/>
        <w:ind w:left="567" w:hanging="567"/>
        <w:rPr>
          <w:rFonts w:ascii="Times New Roman" w:eastAsia="Times New Roman" w:hAnsi="Times New Roman" w:cs="Times New Roman"/>
          <w:color w:val="000000"/>
          <w:sz w:val="24"/>
          <w:szCs w:val="24"/>
        </w:rPr>
      </w:pPr>
    </w:p>
    <w:p w:rsidR="003E11EA" w:rsidP="003E11EA" w14:paraId="795AC151" w14:textId="77777777">
      <w:pPr>
        <w:spacing w:before="420" w:after="0" w:line="276" w:lineRule="auto"/>
        <w:ind w:left="567" w:hanging="567"/>
        <w:rPr>
          <w:rFonts w:ascii="Times New Roman" w:eastAsia="Times New Roman" w:hAnsi="Times New Roman" w:cs="Times New Roman"/>
          <w:color w:val="000000"/>
          <w:sz w:val="24"/>
          <w:szCs w:val="24"/>
        </w:rPr>
      </w:pPr>
    </w:p>
    <w:p w:rsidR="00CB3639" w:rsidRPr="00847B66" w:rsidP="00CB3639" w14:paraId="456956F4" w14:textId="77777777">
      <w:pPr>
        <w:spacing w:line="480" w:lineRule="auto"/>
        <w:jc w:val="both"/>
        <w:rPr>
          <w:rFonts w:ascii="Times New Roman" w:hAnsi="Times New Roman" w:cs="Times New Roman"/>
          <w:sz w:val="24"/>
          <w:szCs w:val="24"/>
          <w:lang w:val="en-GB"/>
        </w:rPr>
      </w:pPr>
    </w:p>
    <w:sectPr w:rsidSect="00CB3639">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88C" w:rsidP="00715482" w14:paraId="0DD4FC94" w14:textId="68101AEE">
    <w:pPr>
      <w:pStyle w:val="Header"/>
    </w:pPr>
    <w:r w:rsidRPr="00CB3639">
      <w:rPr>
        <w:rFonts w:ascii="Times New Roman" w:hAnsi="Times New Roman" w:cs="Times New Roman"/>
        <w:sz w:val="24"/>
        <w:szCs w:val="24"/>
      </w:rPr>
      <w:t>RHETORICS OF SPEECH: A</w:t>
    </w:r>
    <w:r>
      <w:rPr>
        <w:rFonts w:ascii="Times New Roman" w:hAnsi="Times New Roman" w:cs="Times New Roman"/>
        <w:sz w:val="24"/>
        <w:szCs w:val="24"/>
      </w:rPr>
      <w:t>NALYSIS OF EMMA WATSON`S SPEECH</w:t>
    </w:r>
    <w:r w:rsidRPr="00CB3639" w:rsidR="00CB3639">
      <w:t xml:space="preserve">                                                                     </w:t>
    </w:r>
    <w:sdt>
      <w:sdtPr>
        <w:id w:val="632839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5E288C" w14:paraId="3EEA75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2606669"/>
      <w:docPartObj>
        <w:docPartGallery w:val="Page Numbers (Top of Page)"/>
        <w:docPartUnique/>
      </w:docPartObj>
    </w:sdtPr>
    <w:sdtEndPr>
      <w:rPr>
        <w:noProof/>
      </w:rPr>
    </w:sdtEndPr>
    <w:sdtContent>
      <w:p w:rsidR="00715482" w14:paraId="6190DBDE" w14:textId="694078B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15482" w14:paraId="2053D9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FED0246"/>
    <w:multiLevelType w:val="multilevel"/>
    <w:tmpl w:val="E8F0D110"/>
    <w:lvl w:ilvl="0">
      <w:start w:val="1"/>
      <w:numFmt w:val="bullet"/>
      <w:lvlText w:val="●"/>
      <w:lvlJc w:val="left"/>
      <w:pPr>
        <w:ind w:left="720" w:hanging="360"/>
      </w:pPr>
      <w:rPr>
        <w:rFonts w:ascii="Arial" w:eastAsia="Arial" w:hAnsi="Arial" w:cs="Arial"/>
        <w:color w:val="11111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88C"/>
    <w:rsid w:val="0008091A"/>
    <w:rsid w:val="0035407F"/>
    <w:rsid w:val="003E11EA"/>
    <w:rsid w:val="00483FD1"/>
    <w:rsid w:val="0054079E"/>
    <w:rsid w:val="005447F7"/>
    <w:rsid w:val="0057774D"/>
    <w:rsid w:val="005E288C"/>
    <w:rsid w:val="00601BC4"/>
    <w:rsid w:val="00715482"/>
    <w:rsid w:val="00770DB6"/>
    <w:rsid w:val="007A572E"/>
    <w:rsid w:val="007F3F0E"/>
    <w:rsid w:val="00847B66"/>
    <w:rsid w:val="00891318"/>
    <w:rsid w:val="008E50B6"/>
    <w:rsid w:val="009A0440"/>
    <w:rsid w:val="00AB68DC"/>
    <w:rsid w:val="00CB3639"/>
    <w:rsid w:val="00D24611"/>
    <w:rsid w:val="00DD34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A79CC6-38DB-4BAC-BE21-41AC15D2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88C"/>
  </w:style>
  <w:style w:type="paragraph" w:styleId="Footer">
    <w:name w:val="footer"/>
    <w:basedOn w:val="Normal"/>
    <w:link w:val="FooterChar"/>
    <w:uiPriority w:val="99"/>
    <w:unhideWhenUsed/>
    <w:rsid w:val="005E2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88C"/>
  </w:style>
  <w:style w:type="character" w:styleId="Hyperlink">
    <w:name w:val="Hyperlink"/>
    <w:basedOn w:val="DefaultParagraphFont"/>
    <w:uiPriority w:val="99"/>
    <w:unhideWhenUsed/>
    <w:rsid w:val="003E11EA"/>
    <w:rPr>
      <w:color w:val="0563C1" w:themeColor="hyperlink"/>
      <w:u w:val="single"/>
    </w:rPr>
  </w:style>
  <w:style w:type="character" w:customStyle="1" w:styleId="UnresolvedMention">
    <w:name w:val="Unresolved Mention"/>
    <w:basedOn w:val="DefaultParagraphFont"/>
    <w:uiPriority w:val="99"/>
    <w:semiHidden/>
    <w:unhideWhenUsed/>
    <w:rsid w:val="003E1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ochieng</dc:creator>
  <cp:lastModifiedBy>BENEDICT001</cp:lastModifiedBy>
  <cp:revision>2</cp:revision>
  <dcterms:created xsi:type="dcterms:W3CDTF">2020-05-16T05:36:00Z</dcterms:created>
  <dcterms:modified xsi:type="dcterms:W3CDTF">2020-05-16T05:36:00Z</dcterms:modified>
</cp:coreProperties>
</file>